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271" w:rsidRPr="005C5746" w:rsidRDefault="00CF4271" w:rsidP="00CF4271">
      <w:pPr>
        <w:widowControl w:val="0"/>
        <w:autoSpaceDE w:val="0"/>
        <w:autoSpaceDN w:val="0"/>
        <w:ind w:firstLine="567"/>
        <w:jc w:val="center"/>
        <w:outlineLvl w:val="1"/>
        <w:rPr>
          <w:b/>
          <w:sz w:val="24"/>
          <w:szCs w:val="24"/>
        </w:rPr>
      </w:pPr>
    </w:p>
    <w:p w:rsidR="00CF4271" w:rsidRPr="005C5746" w:rsidRDefault="00CF4271" w:rsidP="00CF4271">
      <w:pPr>
        <w:jc w:val="center"/>
        <w:rPr>
          <w:b/>
        </w:rPr>
      </w:pPr>
      <w:r w:rsidRPr="005C5746">
        <w:rPr>
          <w:b/>
        </w:rPr>
        <w:t xml:space="preserve">Паспорт муниципальной программы </w:t>
      </w:r>
    </w:p>
    <w:p w:rsidR="00B77576" w:rsidRPr="005C5746" w:rsidRDefault="00B77576" w:rsidP="00B77576">
      <w:pPr>
        <w:widowControl w:val="0"/>
        <w:autoSpaceDE w:val="0"/>
        <w:autoSpaceDN w:val="0"/>
        <w:ind w:firstLine="567"/>
        <w:jc w:val="center"/>
        <w:outlineLvl w:val="1"/>
        <w:rPr>
          <w:b/>
        </w:rPr>
      </w:pPr>
      <w:r w:rsidRPr="005C5746">
        <w:rPr>
          <w:b/>
        </w:rPr>
        <w:t xml:space="preserve">«Профилактика терроризма и экстремизма, укрепление </w:t>
      </w:r>
    </w:p>
    <w:p w:rsidR="00B77576" w:rsidRPr="005C5746" w:rsidRDefault="00B77576" w:rsidP="00B77576">
      <w:pPr>
        <w:widowControl w:val="0"/>
        <w:autoSpaceDE w:val="0"/>
        <w:autoSpaceDN w:val="0"/>
        <w:ind w:firstLine="567"/>
        <w:jc w:val="center"/>
        <w:outlineLvl w:val="1"/>
        <w:rPr>
          <w:b/>
        </w:rPr>
      </w:pPr>
      <w:r w:rsidRPr="005C5746">
        <w:rPr>
          <w:b/>
        </w:rPr>
        <w:t>межнационального и межконфессионального согласия в Нижневартовском районе»</w:t>
      </w:r>
    </w:p>
    <w:p w:rsidR="00B77576" w:rsidRPr="005C5746" w:rsidRDefault="00B77576" w:rsidP="00B77576">
      <w:pPr>
        <w:widowControl w:val="0"/>
        <w:autoSpaceDE w:val="0"/>
        <w:autoSpaceDN w:val="0"/>
        <w:ind w:firstLine="567"/>
        <w:jc w:val="center"/>
        <w:outlineLvl w:val="1"/>
        <w:rPr>
          <w:b/>
        </w:rPr>
      </w:pPr>
      <w:r w:rsidRPr="005C5746">
        <w:rPr>
          <w:b/>
        </w:rPr>
        <w:t>(далее – муниципальная программа, район)</w:t>
      </w:r>
    </w:p>
    <w:p w:rsidR="00CF4271" w:rsidRPr="005C5746" w:rsidRDefault="00CF4271" w:rsidP="00CF4271">
      <w:pPr>
        <w:jc w:val="center"/>
        <w:rPr>
          <w:b/>
        </w:rPr>
      </w:pPr>
    </w:p>
    <w:p w:rsidR="00797805" w:rsidRPr="005C5746" w:rsidRDefault="00797805" w:rsidP="00797805">
      <w:pPr>
        <w:jc w:val="center"/>
        <w:rPr>
          <w:sz w:val="24"/>
          <w:szCs w:val="24"/>
        </w:rPr>
      </w:pPr>
      <w:r w:rsidRPr="005C5746">
        <w:rPr>
          <w:sz w:val="24"/>
          <w:szCs w:val="24"/>
        </w:rPr>
        <w:t>1.Основные положения</w:t>
      </w:r>
    </w:p>
    <w:p w:rsidR="0066552D" w:rsidRPr="005C5746" w:rsidRDefault="0066552D" w:rsidP="00797805">
      <w:pPr>
        <w:jc w:val="center"/>
        <w:rPr>
          <w:sz w:val="24"/>
          <w:szCs w:val="24"/>
        </w:rPr>
      </w:pPr>
    </w:p>
    <w:tbl>
      <w:tblPr>
        <w:tblStyle w:val="ab"/>
        <w:tblW w:w="14029" w:type="dxa"/>
        <w:tblLook w:val="04A0" w:firstRow="1" w:lastRow="0" w:firstColumn="1" w:lastColumn="0" w:noHBand="0" w:noVBand="1"/>
      </w:tblPr>
      <w:tblGrid>
        <w:gridCol w:w="6516"/>
        <w:gridCol w:w="7513"/>
      </w:tblGrid>
      <w:tr w:rsidR="00603AB6" w:rsidRPr="00A157E0" w:rsidTr="000248C3">
        <w:tc>
          <w:tcPr>
            <w:tcW w:w="6516" w:type="dxa"/>
          </w:tcPr>
          <w:p w:rsidR="0066552D" w:rsidRPr="00A157E0" w:rsidRDefault="0066552D" w:rsidP="0066552D">
            <w:pPr>
              <w:rPr>
                <w:sz w:val="22"/>
                <w:szCs w:val="22"/>
              </w:rPr>
            </w:pPr>
            <w:r w:rsidRPr="00A157E0">
              <w:rPr>
                <w:sz w:val="22"/>
                <w:szCs w:val="22"/>
              </w:rPr>
              <w:t>Куратор муниципальной программы</w:t>
            </w:r>
          </w:p>
        </w:tc>
        <w:tc>
          <w:tcPr>
            <w:tcW w:w="7513" w:type="dxa"/>
          </w:tcPr>
          <w:p w:rsidR="0066552D" w:rsidRPr="00A157E0" w:rsidRDefault="00054F7E" w:rsidP="0066552D">
            <w:pPr>
              <w:jc w:val="both"/>
              <w:rPr>
                <w:sz w:val="22"/>
                <w:szCs w:val="22"/>
              </w:rPr>
            </w:pPr>
            <w:r w:rsidRPr="00A157E0">
              <w:rPr>
                <w:sz w:val="22"/>
                <w:szCs w:val="22"/>
              </w:rPr>
              <w:t>Заместитель главы района по управлению делами и развитию местного самоуправления</w:t>
            </w:r>
          </w:p>
        </w:tc>
      </w:tr>
      <w:tr w:rsidR="00603AB6" w:rsidRPr="00A157E0" w:rsidTr="000248C3">
        <w:tc>
          <w:tcPr>
            <w:tcW w:w="6516" w:type="dxa"/>
          </w:tcPr>
          <w:p w:rsidR="0066552D" w:rsidRPr="00A157E0" w:rsidRDefault="00A57570" w:rsidP="00A57570">
            <w:pPr>
              <w:rPr>
                <w:sz w:val="22"/>
                <w:szCs w:val="22"/>
              </w:rPr>
            </w:pPr>
            <w:r w:rsidRPr="00A157E0">
              <w:rPr>
                <w:sz w:val="22"/>
                <w:szCs w:val="22"/>
              </w:rPr>
              <w:t>Ответственный исполнитель муниципальной программы</w:t>
            </w:r>
          </w:p>
        </w:tc>
        <w:tc>
          <w:tcPr>
            <w:tcW w:w="7513" w:type="dxa"/>
          </w:tcPr>
          <w:p w:rsidR="0066552D" w:rsidRPr="00A157E0" w:rsidRDefault="00A57570" w:rsidP="00A57570">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tc>
      </w:tr>
      <w:tr w:rsidR="00603AB6" w:rsidRPr="00A157E0" w:rsidTr="000248C3">
        <w:tc>
          <w:tcPr>
            <w:tcW w:w="6516" w:type="dxa"/>
          </w:tcPr>
          <w:p w:rsidR="0066552D" w:rsidRPr="00A157E0" w:rsidRDefault="00A57570" w:rsidP="00A57570">
            <w:pPr>
              <w:rPr>
                <w:sz w:val="22"/>
                <w:szCs w:val="22"/>
              </w:rPr>
            </w:pPr>
            <w:r w:rsidRPr="00A157E0">
              <w:rPr>
                <w:sz w:val="22"/>
                <w:szCs w:val="22"/>
              </w:rPr>
              <w:t>Период реализации муниципальной программы</w:t>
            </w:r>
          </w:p>
        </w:tc>
        <w:tc>
          <w:tcPr>
            <w:tcW w:w="7513" w:type="dxa"/>
          </w:tcPr>
          <w:p w:rsidR="0066552D" w:rsidRPr="00A157E0" w:rsidRDefault="00A57570" w:rsidP="00A57570">
            <w:pPr>
              <w:rPr>
                <w:sz w:val="22"/>
                <w:szCs w:val="22"/>
              </w:rPr>
            </w:pPr>
            <w:r w:rsidRPr="00A157E0">
              <w:rPr>
                <w:sz w:val="22"/>
                <w:szCs w:val="22"/>
              </w:rPr>
              <w:t>2024-2030 годы</w:t>
            </w:r>
          </w:p>
        </w:tc>
      </w:tr>
      <w:tr w:rsidR="00603AB6" w:rsidRPr="00A157E0" w:rsidTr="000248C3">
        <w:tc>
          <w:tcPr>
            <w:tcW w:w="6516" w:type="dxa"/>
          </w:tcPr>
          <w:p w:rsidR="0066552D" w:rsidRPr="00A157E0" w:rsidRDefault="00A57570" w:rsidP="00A57570">
            <w:pPr>
              <w:rPr>
                <w:sz w:val="22"/>
                <w:szCs w:val="22"/>
              </w:rPr>
            </w:pPr>
            <w:r w:rsidRPr="00A157E0">
              <w:rPr>
                <w:sz w:val="22"/>
                <w:szCs w:val="22"/>
              </w:rPr>
              <w:t>Цели муниципальной программы</w:t>
            </w:r>
          </w:p>
        </w:tc>
        <w:tc>
          <w:tcPr>
            <w:tcW w:w="7513" w:type="dxa"/>
          </w:tcPr>
          <w:p w:rsidR="0066552D" w:rsidRPr="00A157E0" w:rsidRDefault="000248C3" w:rsidP="00F6194C">
            <w:pPr>
              <w:jc w:val="both"/>
              <w:rPr>
                <w:sz w:val="22"/>
                <w:szCs w:val="22"/>
              </w:rPr>
            </w:pPr>
            <w:r w:rsidRPr="00A157E0">
              <w:rPr>
                <w:rFonts w:eastAsia="Calibri"/>
                <w:sz w:val="22"/>
                <w:szCs w:val="22"/>
                <w:lang w:eastAsia="en-US"/>
              </w:rPr>
              <w:t xml:space="preserve">укрепление единства народов Российской Федерации, проживающих на территории Нижневартовского района, </w:t>
            </w:r>
            <w:r w:rsidR="00F6194C" w:rsidRPr="00A157E0">
              <w:rPr>
                <w:rFonts w:eastAsia="Calibri"/>
                <w:sz w:val="22"/>
                <w:szCs w:val="22"/>
                <w:lang w:eastAsia="en-US"/>
              </w:rPr>
              <w:t>профилактика</w:t>
            </w:r>
            <w:r w:rsidRPr="00A157E0">
              <w:rPr>
                <w:rFonts w:eastAsia="Calibri"/>
                <w:sz w:val="22"/>
                <w:szCs w:val="22"/>
                <w:lang w:eastAsia="en-US"/>
              </w:rPr>
              <w:t xml:space="preserve"> терроризма и экстремизма</w:t>
            </w:r>
          </w:p>
        </w:tc>
      </w:tr>
      <w:tr w:rsidR="00603AB6" w:rsidRPr="00A157E0" w:rsidTr="009776DA">
        <w:trPr>
          <w:trHeight w:val="300"/>
        </w:trPr>
        <w:tc>
          <w:tcPr>
            <w:tcW w:w="6516" w:type="dxa"/>
            <w:vMerge w:val="restart"/>
          </w:tcPr>
          <w:p w:rsidR="00BD7975" w:rsidRPr="00A157E0" w:rsidRDefault="00BD7975" w:rsidP="00851476">
            <w:pPr>
              <w:widowControl w:val="0"/>
              <w:autoSpaceDE w:val="0"/>
              <w:autoSpaceDN w:val="0"/>
              <w:adjustRightInd w:val="0"/>
              <w:contextualSpacing/>
              <w:rPr>
                <w:sz w:val="22"/>
                <w:szCs w:val="22"/>
              </w:rPr>
            </w:pPr>
            <w:r w:rsidRPr="00A157E0">
              <w:rPr>
                <w:sz w:val="22"/>
                <w:szCs w:val="22"/>
              </w:rPr>
              <w:t>Подпрограммы</w:t>
            </w:r>
          </w:p>
        </w:tc>
        <w:tc>
          <w:tcPr>
            <w:tcW w:w="7513" w:type="dxa"/>
          </w:tcPr>
          <w:p w:rsidR="00BD7975" w:rsidRPr="00A157E0" w:rsidRDefault="00D57CF0" w:rsidP="00D57CF0">
            <w:pPr>
              <w:widowControl w:val="0"/>
              <w:autoSpaceDE w:val="0"/>
              <w:autoSpaceDN w:val="0"/>
              <w:rPr>
                <w:rFonts w:eastAsia="Calibri"/>
                <w:sz w:val="22"/>
                <w:szCs w:val="22"/>
                <w:lang w:eastAsia="en-US"/>
              </w:rPr>
            </w:pPr>
            <w:r w:rsidRPr="00A157E0">
              <w:rPr>
                <w:sz w:val="22"/>
                <w:szCs w:val="22"/>
              </w:rPr>
              <w:t>1.</w:t>
            </w:r>
            <w:hyperlink w:anchor="P455" w:history="1">
              <w:r w:rsidR="00BD7975" w:rsidRPr="00A157E0">
                <w:rPr>
                  <w:rFonts w:eastAsia="Calibri"/>
                  <w:sz w:val="22"/>
                  <w:szCs w:val="22"/>
                  <w:lang w:eastAsia="en-US"/>
                </w:rPr>
                <w:t>Профилактика</w:t>
              </w:r>
            </w:hyperlink>
            <w:r w:rsidR="00BD7975" w:rsidRPr="00A157E0">
              <w:rPr>
                <w:rFonts w:eastAsia="Calibri"/>
                <w:sz w:val="22"/>
                <w:szCs w:val="22"/>
                <w:lang w:eastAsia="en-US"/>
              </w:rPr>
              <w:t xml:space="preserve"> терроризма в Нижневартовском районе.</w:t>
            </w:r>
          </w:p>
        </w:tc>
      </w:tr>
      <w:tr w:rsidR="00603AB6" w:rsidRPr="00A157E0" w:rsidTr="000248C3">
        <w:trPr>
          <w:trHeight w:val="570"/>
        </w:trPr>
        <w:tc>
          <w:tcPr>
            <w:tcW w:w="6516" w:type="dxa"/>
            <w:vMerge/>
          </w:tcPr>
          <w:p w:rsidR="00BD7975" w:rsidRPr="00A157E0" w:rsidRDefault="00BD7975" w:rsidP="00851476">
            <w:pPr>
              <w:widowControl w:val="0"/>
              <w:autoSpaceDE w:val="0"/>
              <w:autoSpaceDN w:val="0"/>
              <w:adjustRightInd w:val="0"/>
              <w:contextualSpacing/>
              <w:rPr>
                <w:sz w:val="22"/>
                <w:szCs w:val="22"/>
              </w:rPr>
            </w:pPr>
          </w:p>
        </w:tc>
        <w:tc>
          <w:tcPr>
            <w:tcW w:w="7513" w:type="dxa"/>
          </w:tcPr>
          <w:p w:rsidR="00BD7975" w:rsidRPr="00A157E0" w:rsidRDefault="00BD7975" w:rsidP="00BD7975">
            <w:pPr>
              <w:widowControl w:val="0"/>
              <w:autoSpaceDE w:val="0"/>
              <w:autoSpaceDN w:val="0"/>
              <w:jc w:val="both"/>
              <w:rPr>
                <w:sz w:val="22"/>
                <w:szCs w:val="22"/>
              </w:rPr>
            </w:pPr>
            <w:r w:rsidRPr="00A157E0">
              <w:rPr>
                <w:rFonts w:eastAsia="Calibri"/>
                <w:sz w:val="22"/>
                <w:szCs w:val="22"/>
                <w:lang w:eastAsia="en-US"/>
              </w:rPr>
              <w:t>2.Профилактика экстремизма, укрепление межнационального и межконфессионального согласия в Нижневартовском районе</w:t>
            </w:r>
          </w:p>
        </w:tc>
      </w:tr>
      <w:tr w:rsidR="00603AB6" w:rsidRPr="00A157E0" w:rsidTr="000248C3">
        <w:tc>
          <w:tcPr>
            <w:tcW w:w="6516" w:type="dxa"/>
          </w:tcPr>
          <w:p w:rsidR="00851476" w:rsidRPr="00A157E0" w:rsidRDefault="00EF3663" w:rsidP="00851476">
            <w:pPr>
              <w:widowControl w:val="0"/>
              <w:autoSpaceDE w:val="0"/>
              <w:autoSpaceDN w:val="0"/>
              <w:adjustRightInd w:val="0"/>
              <w:contextualSpacing/>
              <w:rPr>
                <w:sz w:val="22"/>
                <w:szCs w:val="22"/>
              </w:rPr>
            </w:pPr>
            <w:r w:rsidRPr="00A157E0">
              <w:rPr>
                <w:sz w:val="22"/>
                <w:szCs w:val="22"/>
              </w:rPr>
              <w:t>Объемы финансового обеспечения за весь период реализации</w:t>
            </w:r>
          </w:p>
        </w:tc>
        <w:tc>
          <w:tcPr>
            <w:tcW w:w="7513" w:type="dxa"/>
          </w:tcPr>
          <w:p w:rsidR="00851476" w:rsidRPr="00A157E0" w:rsidRDefault="00EF2262" w:rsidP="00EF2262">
            <w:pPr>
              <w:widowControl w:val="0"/>
              <w:autoSpaceDE w:val="0"/>
              <w:autoSpaceDN w:val="0"/>
              <w:jc w:val="both"/>
              <w:rPr>
                <w:rFonts w:eastAsia="Calibri"/>
                <w:sz w:val="22"/>
                <w:szCs w:val="22"/>
                <w:lang w:eastAsia="en-US"/>
              </w:rPr>
            </w:pPr>
            <w:r w:rsidRPr="00A157E0">
              <w:rPr>
                <w:rFonts w:eastAsia="Calibri"/>
                <w:sz w:val="22"/>
                <w:szCs w:val="22"/>
                <w:lang w:eastAsia="en-US"/>
              </w:rPr>
              <w:t xml:space="preserve">1 505, 0 </w:t>
            </w:r>
            <w:r w:rsidRPr="00A157E0">
              <w:rPr>
                <w:sz w:val="22"/>
                <w:szCs w:val="22"/>
              </w:rPr>
              <w:t>тыс.руб.</w:t>
            </w:r>
          </w:p>
        </w:tc>
      </w:tr>
      <w:tr w:rsidR="00603AB6" w:rsidRPr="00A157E0" w:rsidTr="000248C3">
        <w:tc>
          <w:tcPr>
            <w:tcW w:w="6516" w:type="dxa"/>
          </w:tcPr>
          <w:p w:rsidR="00FA2C06" w:rsidRPr="00A157E0" w:rsidRDefault="00FA2C06" w:rsidP="00851476">
            <w:pPr>
              <w:widowControl w:val="0"/>
              <w:autoSpaceDE w:val="0"/>
              <w:autoSpaceDN w:val="0"/>
              <w:adjustRightInd w:val="0"/>
              <w:contextualSpacing/>
              <w:rPr>
                <w:sz w:val="22"/>
                <w:szCs w:val="22"/>
              </w:rPr>
            </w:pPr>
            <w:r w:rsidRPr="00A157E0">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513" w:type="dxa"/>
          </w:tcPr>
          <w:p w:rsidR="00FA2C06" w:rsidRPr="00A157E0" w:rsidRDefault="00205D87" w:rsidP="000B720E">
            <w:pPr>
              <w:widowControl w:val="0"/>
              <w:autoSpaceDE w:val="0"/>
              <w:autoSpaceDN w:val="0"/>
              <w:jc w:val="both"/>
              <w:rPr>
                <w:rFonts w:eastAsia="Calibri"/>
                <w:sz w:val="22"/>
                <w:szCs w:val="22"/>
                <w:lang w:eastAsia="en-US"/>
              </w:rPr>
            </w:pPr>
            <w:r w:rsidRPr="00A157E0">
              <w:rPr>
                <w:rFonts w:eastAsia="Calibri"/>
                <w:sz w:val="22"/>
                <w:szCs w:val="22"/>
                <w:lang w:eastAsia="en-US"/>
              </w:rPr>
              <w:t>-</w:t>
            </w:r>
          </w:p>
        </w:tc>
      </w:tr>
    </w:tbl>
    <w:p w:rsidR="0066552D" w:rsidRPr="005C5746" w:rsidRDefault="0066552D" w:rsidP="00797805">
      <w:pPr>
        <w:jc w:val="center"/>
        <w:rPr>
          <w:sz w:val="24"/>
          <w:szCs w:val="24"/>
        </w:rPr>
      </w:pPr>
    </w:p>
    <w:p w:rsidR="00C33E26" w:rsidRPr="005C5746" w:rsidRDefault="00C33E26" w:rsidP="00C33E26">
      <w:pPr>
        <w:jc w:val="center"/>
        <w:rPr>
          <w:sz w:val="24"/>
          <w:szCs w:val="24"/>
        </w:rPr>
      </w:pPr>
      <w:r w:rsidRPr="005C5746">
        <w:rPr>
          <w:sz w:val="24"/>
          <w:szCs w:val="24"/>
        </w:rPr>
        <w:t xml:space="preserve">2. Показатели муниципальной программы </w:t>
      </w:r>
    </w:p>
    <w:p w:rsidR="0066552D" w:rsidRPr="005C5746" w:rsidRDefault="00DE378B" w:rsidP="00DE378B">
      <w:pPr>
        <w:tabs>
          <w:tab w:val="left" w:pos="8865"/>
        </w:tabs>
        <w:rPr>
          <w:sz w:val="24"/>
          <w:szCs w:val="24"/>
        </w:rPr>
      </w:pPr>
      <w:r w:rsidRPr="005C5746">
        <w:rPr>
          <w:sz w:val="24"/>
          <w:szCs w:val="24"/>
        </w:rPr>
        <w:tab/>
      </w:r>
    </w:p>
    <w:tbl>
      <w:tblPr>
        <w:tblW w:w="14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134"/>
        <w:gridCol w:w="851"/>
        <w:gridCol w:w="709"/>
        <w:gridCol w:w="850"/>
        <w:gridCol w:w="851"/>
        <w:gridCol w:w="850"/>
        <w:gridCol w:w="851"/>
        <w:gridCol w:w="850"/>
        <w:gridCol w:w="851"/>
        <w:gridCol w:w="1984"/>
        <w:gridCol w:w="1135"/>
        <w:gridCol w:w="1421"/>
        <w:gridCol w:w="14"/>
      </w:tblGrid>
      <w:tr w:rsidR="00603AB6" w:rsidRPr="00A157E0" w:rsidTr="00BD241A">
        <w:trPr>
          <w:gridAfter w:val="1"/>
          <w:wAfter w:w="14" w:type="dxa"/>
          <w:trHeight w:val="444"/>
        </w:trPr>
        <w:tc>
          <w:tcPr>
            <w:tcW w:w="562" w:type="dxa"/>
            <w:vMerge w:val="restart"/>
          </w:tcPr>
          <w:p w:rsidR="00DE378B" w:rsidRPr="00A157E0" w:rsidRDefault="00DE378B" w:rsidP="005443C7">
            <w:pPr>
              <w:jc w:val="center"/>
              <w:rPr>
                <w:sz w:val="22"/>
                <w:szCs w:val="22"/>
              </w:rPr>
            </w:pPr>
            <w:r w:rsidRPr="00A157E0">
              <w:rPr>
                <w:sz w:val="22"/>
                <w:szCs w:val="22"/>
              </w:rPr>
              <w:t>№ п/п</w:t>
            </w:r>
          </w:p>
        </w:tc>
        <w:tc>
          <w:tcPr>
            <w:tcW w:w="1985" w:type="dxa"/>
            <w:vMerge w:val="restart"/>
          </w:tcPr>
          <w:p w:rsidR="00DE378B" w:rsidRPr="00A157E0" w:rsidRDefault="00DE378B" w:rsidP="005443C7">
            <w:pPr>
              <w:jc w:val="center"/>
              <w:rPr>
                <w:sz w:val="22"/>
                <w:szCs w:val="22"/>
              </w:rPr>
            </w:pPr>
            <w:r w:rsidRPr="00A157E0">
              <w:rPr>
                <w:sz w:val="22"/>
                <w:szCs w:val="22"/>
              </w:rPr>
              <w:t>Наименование показателя</w:t>
            </w:r>
          </w:p>
        </w:tc>
        <w:tc>
          <w:tcPr>
            <w:tcW w:w="1134" w:type="dxa"/>
            <w:vMerge w:val="restart"/>
          </w:tcPr>
          <w:p w:rsidR="00DE378B" w:rsidRPr="00A157E0" w:rsidRDefault="00DE378B" w:rsidP="005443C7">
            <w:pPr>
              <w:jc w:val="center"/>
              <w:rPr>
                <w:sz w:val="22"/>
                <w:szCs w:val="22"/>
                <w:highlight w:val="yellow"/>
              </w:rPr>
            </w:pPr>
            <w:r w:rsidRPr="00A157E0">
              <w:rPr>
                <w:sz w:val="22"/>
                <w:szCs w:val="22"/>
              </w:rPr>
              <w:t>Единица измерения (по ОКЕИ)</w:t>
            </w:r>
          </w:p>
        </w:tc>
        <w:tc>
          <w:tcPr>
            <w:tcW w:w="1560" w:type="dxa"/>
            <w:gridSpan w:val="2"/>
          </w:tcPr>
          <w:p w:rsidR="00DE378B" w:rsidRPr="00A157E0" w:rsidRDefault="00DE378B" w:rsidP="005443C7">
            <w:pPr>
              <w:jc w:val="center"/>
              <w:rPr>
                <w:sz w:val="22"/>
                <w:szCs w:val="22"/>
              </w:rPr>
            </w:pPr>
            <w:r w:rsidRPr="00A157E0">
              <w:rPr>
                <w:sz w:val="22"/>
                <w:szCs w:val="22"/>
              </w:rPr>
              <w:t xml:space="preserve">Базовое значение </w:t>
            </w:r>
          </w:p>
        </w:tc>
        <w:tc>
          <w:tcPr>
            <w:tcW w:w="5103" w:type="dxa"/>
            <w:gridSpan w:val="6"/>
            <w:tcBorders>
              <w:bottom w:val="single" w:sz="4" w:space="0" w:color="auto"/>
            </w:tcBorders>
          </w:tcPr>
          <w:p w:rsidR="00DE378B" w:rsidRPr="00A157E0" w:rsidRDefault="00DE378B" w:rsidP="005443C7">
            <w:pPr>
              <w:jc w:val="center"/>
              <w:rPr>
                <w:sz w:val="22"/>
                <w:szCs w:val="22"/>
              </w:rPr>
            </w:pPr>
            <w:r w:rsidRPr="00A157E0">
              <w:rPr>
                <w:sz w:val="22"/>
                <w:szCs w:val="22"/>
              </w:rPr>
              <w:t>Значение показателя по годам</w:t>
            </w:r>
          </w:p>
        </w:tc>
        <w:tc>
          <w:tcPr>
            <w:tcW w:w="1984" w:type="dxa"/>
            <w:vMerge w:val="restart"/>
          </w:tcPr>
          <w:p w:rsidR="00DE378B" w:rsidRPr="00A157E0" w:rsidRDefault="00DE378B" w:rsidP="005443C7">
            <w:pPr>
              <w:jc w:val="center"/>
              <w:rPr>
                <w:sz w:val="22"/>
                <w:szCs w:val="22"/>
              </w:rPr>
            </w:pPr>
            <w:r w:rsidRPr="00A157E0">
              <w:rPr>
                <w:sz w:val="22"/>
                <w:szCs w:val="22"/>
              </w:rPr>
              <w:t xml:space="preserve">Документ </w:t>
            </w:r>
          </w:p>
        </w:tc>
        <w:tc>
          <w:tcPr>
            <w:tcW w:w="1135" w:type="dxa"/>
            <w:vMerge w:val="restart"/>
          </w:tcPr>
          <w:p w:rsidR="00DE378B" w:rsidRPr="00A157E0" w:rsidRDefault="00DE378B" w:rsidP="005443C7">
            <w:pPr>
              <w:jc w:val="center"/>
              <w:rPr>
                <w:sz w:val="22"/>
                <w:szCs w:val="22"/>
              </w:rPr>
            </w:pPr>
            <w:r w:rsidRPr="00A157E0">
              <w:rPr>
                <w:sz w:val="22"/>
                <w:szCs w:val="22"/>
              </w:rPr>
              <w:t xml:space="preserve">Ответственный за достижение показателя </w:t>
            </w:r>
          </w:p>
        </w:tc>
        <w:tc>
          <w:tcPr>
            <w:tcW w:w="1421" w:type="dxa"/>
            <w:vMerge w:val="restart"/>
            <w:shd w:val="clear" w:color="auto" w:fill="FFFFFF"/>
          </w:tcPr>
          <w:p w:rsidR="00DE378B" w:rsidRPr="00A157E0" w:rsidRDefault="00DE378B" w:rsidP="005443C7">
            <w:pPr>
              <w:jc w:val="center"/>
              <w:rPr>
                <w:sz w:val="22"/>
                <w:szCs w:val="22"/>
              </w:rPr>
            </w:pPr>
            <w:r w:rsidRPr="00A157E0">
              <w:rPr>
                <w:sz w:val="22"/>
                <w:szCs w:val="22"/>
              </w:rPr>
              <w:t xml:space="preserve">Связь с показателями национальных целей </w:t>
            </w:r>
          </w:p>
        </w:tc>
      </w:tr>
      <w:tr w:rsidR="00603AB6" w:rsidRPr="00A157E0" w:rsidTr="00BD241A">
        <w:trPr>
          <w:gridAfter w:val="1"/>
          <w:wAfter w:w="14" w:type="dxa"/>
          <w:trHeight w:val="594"/>
        </w:trPr>
        <w:tc>
          <w:tcPr>
            <w:tcW w:w="562" w:type="dxa"/>
            <w:vMerge/>
          </w:tcPr>
          <w:p w:rsidR="00DE378B" w:rsidRPr="00A157E0" w:rsidRDefault="00DE378B" w:rsidP="005443C7">
            <w:pPr>
              <w:jc w:val="center"/>
              <w:rPr>
                <w:sz w:val="22"/>
                <w:szCs w:val="22"/>
              </w:rPr>
            </w:pPr>
          </w:p>
        </w:tc>
        <w:tc>
          <w:tcPr>
            <w:tcW w:w="1985" w:type="dxa"/>
            <w:vMerge/>
          </w:tcPr>
          <w:p w:rsidR="00DE378B" w:rsidRPr="00A157E0" w:rsidRDefault="00DE378B" w:rsidP="005443C7">
            <w:pPr>
              <w:jc w:val="center"/>
              <w:rPr>
                <w:sz w:val="22"/>
                <w:szCs w:val="22"/>
              </w:rPr>
            </w:pPr>
          </w:p>
        </w:tc>
        <w:tc>
          <w:tcPr>
            <w:tcW w:w="1134" w:type="dxa"/>
            <w:vMerge/>
          </w:tcPr>
          <w:p w:rsidR="00DE378B" w:rsidRPr="00A157E0" w:rsidRDefault="00DE378B" w:rsidP="005443C7">
            <w:pPr>
              <w:jc w:val="center"/>
              <w:rPr>
                <w:sz w:val="22"/>
                <w:szCs w:val="22"/>
              </w:rPr>
            </w:pPr>
          </w:p>
        </w:tc>
        <w:tc>
          <w:tcPr>
            <w:tcW w:w="851" w:type="dxa"/>
          </w:tcPr>
          <w:p w:rsidR="00DE378B" w:rsidRPr="00A157E0" w:rsidRDefault="00DE378B" w:rsidP="005443C7">
            <w:pPr>
              <w:jc w:val="center"/>
              <w:rPr>
                <w:sz w:val="22"/>
                <w:szCs w:val="22"/>
              </w:rPr>
            </w:pPr>
            <w:r w:rsidRPr="00A157E0">
              <w:rPr>
                <w:sz w:val="22"/>
                <w:szCs w:val="22"/>
              </w:rPr>
              <w:t>значение</w:t>
            </w:r>
          </w:p>
        </w:tc>
        <w:tc>
          <w:tcPr>
            <w:tcW w:w="709" w:type="dxa"/>
            <w:tcBorders>
              <w:right w:val="single" w:sz="4" w:space="0" w:color="auto"/>
            </w:tcBorders>
          </w:tcPr>
          <w:p w:rsidR="00DE378B" w:rsidRPr="00A157E0" w:rsidRDefault="00DE378B" w:rsidP="005443C7">
            <w:pPr>
              <w:jc w:val="center"/>
              <w:rPr>
                <w:sz w:val="22"/>
                <w:szCs w:val="22"/>
              </w:rPr>
            </w:pPr>
            <w:r w:rsidRPr="00A157E0">
              <w:rPr>
                <w:sz w:val="22"/>
                <w:szCs w:val="22"/>
              </w:rPr>
              <w:t>год</w:t>
            </w:r>
          </w:p>
        </w:tc>
        <w:tc>
          <w:tcPr>
            <w:tcW w:w="850" w:type="dxa"/>
            <w:tcBorders>
              <w:top w:val="single" w:sz="4" w:space="0" w:color="auto"/>
              <w:left w:val="single" w:sz="4" w:space="0" w:color="auto"/>
              <w:bottom w:val="single" w:sz="4" w:space="0" w:color="auto"/>
              <w:right w:val="single" w:sz="4" w:space="0" w:color="auto"/>
            </w:tcBorders>
          </w:tcPr>
          <w:p w:rsidR="00DE378B" w:rsidRPr="00A157E0" w:rsidRDefault="00DE378B" w:rsidP="005443C7">
            <w:pPr>
              <w:jc w:val="center"/>
              <w:rPr>
                <w:sz w:val="22"/>
                <w:szCs w:val="22"/>
              </w:rPr>
            </w:pPr>
            <w:r w:rsidRPr="00A157E0">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DE378B" w:rsidRPr="00A157E0" w:rsidRDefault="00DE378B" w:rsidP="005443C7">
            <w:pPr>
              <w:jc w:val="center"/>
              <w:rPr>
                <w:sz w:val="22"/>
                <w:szCs w:val="22"/>
              </w:rPr>
            </w:pPr>
            <w:r w:rsidRPr="00A157E0">
              <w:rPr>
                <w:sz w:val="22"/>
                <w:szCs w:val="22"/>
              </w:rPr>
              <w:t>2025</w:t>
            </w:r>
          </w:p>
        </w:tc>
        <w:tc>
          <w:tcPr>
            <w:tcW w:w="850" w:type="dxa"/>
            <w:tcBorders>
              <w:top w:val="single" w:sz="4" w:space="0" w:color="auto"/>
              <w:left w:val="single" w:sz="4" w:space="0" w:color="auto"/>
              <w:bottom w:val="single" w:sz="4" w:space="0" w:color="auto"/>
              <w:right w:val="single" w:sz="4" w:space="0" w:color="auto"/>
            </w:tcBorders>
          </w:tcPr>
          <w:p w:rsidR="00DE378B" w:rsidRPr="00A157E0" w:rsidRDefault="00DE378B" w:rsidP="005443C7">
            <w:pPr>
              <w:jc w:val="center"/>
              <w:rPr>
                <w:sz w:val="22"/>
                <w:szCs w:val="22"/>
              </w:rPr>
            </w:pPr>
            <w:r w:rsidRPr="00A157E0">
              <w:rPr>
                <w:sz w:val="22"/>
                <w:szCs w:val="22"/>
              </w:rPr>
              <w:t>2026</w:t>
            </w:r>
          </w:p>
        </w:tc>
        <w:tc>
          <w:tcPr>
            <w:tcW w:w="851" w:type="dxa"/>
            <w:tcBorders>
              <w:top w:val="single" w:sz="4" w:space="0" w:color="auto"/>
              <w:left w:val="single" w:sz="4" w:space="0" w:color="auto"/>
              <w:bottom w:val="single" w:sz="4" w:space="0" w:color="auto"/>
              <w:right w:val="single" w:sz="4" w:space="0" w:color="auto"/>
            </w:tcBorders>
          </w:tcPr>
          <w:p w:rsidR="00DE378B" w:rsidRPr="00A157E0" w:rsidRDefault="00DE378B" w:rsidP="005443C7">
            <w:pPr>
              <w:jc w:val="center"/>
              <w:rPr>
                <w:sz w:val="22"/>
                <w:szCs w:val="22"/>
              </w:rPr>
            </w:pPr>
            <w:r w:rsidRPr="00A157E0">
              <w:rPr>
                <w:sz w:val="22"/>
                <w:szCs w:val="22"/>
              </w:rPr>
              <w:t>2027</w:t>
            </w:r>
          </w:p>
        </w:tc>
        <w:tc>
          <w:tcPr>
            <w:tcW w:w="850" w:type="dxa"/>
            <w:tcBorders>
              <w:top w:val="single" w:sz="4" w:space="0" w:color="auto"/>
              <w:left w:val="single" w:sz="4" w:space="0" w:color="auto"/>
              <w:bottom w:val="single" w:sz="4" w:space="0" w:color="auto"/>
              <w:right w:val="single" w:sz="4" w:space="0" w:color="auto"/>
            </w:tcBorders>
          </w:tcPr>
          <w:p w:rsidR="00DE378B" w:rsidRPr="00A157E0" w:rsidRDefault="00DE378B" w:rsidP="005443C7">
            <w:pPr>
              <w:jc w:val="center"/>
              <w:rPr>
                <w:sz w:val="22"/>
                <w:szCs w:val="22"/>
              </w:rPr>
            </w:pPr>
            <w:r w:rsidRPr="00A157E0">
              <w:rPr>
                <w:sz w:val="22"/>
                <w:szCs w:val="22"/>
              </w:rPr>
              <w:t>2028</w:t>
            </w:r>
          </w:p>
        </w:tc>
        <w:tc>
          <w:tcPr>
            <w:tcW w:w="851" w:type="dxa"/>
            <w:tcBorders>
              <w:top w:val="single" w:sz="4" w:space="0" w:color="auto"/>
              <w:left w:val="single" w:sz="4" w:space="0" w:color="auto"/>
              <w:bottom w:val="single" w:sz="4" w:space="0" w:color="auto"/>
            </w:tcBorders>
          </w:tcPr>
          <w:p w:rsidR="00DE378B" w:rsidRPr="00A157E0" w:rsidRDefault="00DE378B" w:rsidP="005443C7">
            <w:pPr>
              <w:jc w:val="center"/>
              <w:rPr>
                <w:sz w:val="22"/>
                <w:szCs w:val="22"/>
              </w:rPr>
            </w:pPr>
            <w:r w:rsidRPr="00A157E0">
              <w:rPr>
                <w:sz w:val="22"/>
                <w:szCs w:val="22"/>
              </w:rPr>
              <w:t xml:space="preserve">на момент окончания реализации </w:t>
            </w:r>
            <w:r w:rsidRPr="00A157E0">
              <w:rPr>
                <w:sz w:val="22"/>
                <w:szCs w:val="22"/>
              </w:rPr>
              <w:lastRenderedPageBreak/>
              <w:t>муниципальной программы</w:t>
            </w:r>
          </w:p>
        </w:tc>
        <w:tc>
          <w:tcPr>
            <w:tcW w:w="1984" w:type="dxa"/>
            <w:vMerge/>
          </w:tcPr>
          <w:p w:rsidR="00DE378B" w:rsidRPr="00A157E0" w:rsidRDefault="00DE378B" w:rsidP="005443C7">
            <w:pPr>
              <w:jc w:val="center"/>
              <w:rPr>
                <w:sz w:val="22"/>
                <w:szCs w:val="22"/>
              </w:rPr>
            </w:pPr>
          </w:p>
        </w:tc>
        <w:tc>
          <w:tcPr>
            <w:tcW w:w="1135" w:type="dxa"/>
            <w:vMerge/>
          </w:tcPr>
          <w:p w:rsidR="00DE378B" w:rsidRPr="00A157E0" w:rsidRDefault="00DE378B" w:rsidP="005443C7">
            <w:pPr>
              <w:jc w:val="center"/>
              <w:rPr>
                <w:sz w:val="22"/>
                <w:szCs w:val="22"/>
              </w:rPr>
            </w:pPr>
          </w:p>
        </w:tc>
        <w:tc>
          <w:tcPr>
            <w:tcW w:w="1421" w:type="dxa"/>
            <w:vMerge/>
            <w:shd w:val="clear" w:color="auto" w:fill="FFFFFF"/>
          </w:tcPr>
          <w:p w:rsidR="00DE378B" w:rsidRPr="00A157E0" w:rsidRDefault="00DE378B" w:rsidP="005443C7">
            <w:pPr>
              <w:jc w:val="center"/>
              <w:rPr>
                <w:sz w:val="22"/>
                <w:szCs w:val="22"/>
              </w:rPr>
            </w:pPr>
          </w:p>
        </w:tc>
      </w:tr>
      <w:tr w:rsidR="00603AB6" w:rsidRPr="00A157E0" w:rsidTr="00BD241A">
        <w:trPr>
          <w:gridAfter w:val="1"/>
          <w:wAfter w:w="14" w:type="dxa"/>
          <w:trHeight w:val="298"/>
        </w:trPr>
        <w:tc>
          <w:tcPr>
            <w:tcW w:w="562" w:type="dxa"/>
          </w:tcPr>
          <w:p w:rsidR="00DE378B" w:rsidRPr="00A157E0" w:rsidRDefault="00DE378B" w:rsidP="005443C7">
            <w:pPr>
              <w:rPr>
                <w:sz w:val="22"/>
                <w:szCs w:val="22"/>
              </w:rPr>
            </w:pPr>
            <w:r w:rsidRPr="00A157E0">
              <w:rPr>
                <w:sz w:val="22"/>
                <w:szCs w:val="22"/>
              </w:rPr>
              <w:t>1</w:t>
            </w:r>
          </w:p>
        </w:tc>
        <w:tc>
          <w:tcPr>
            <w:tcW w:w="1985" w:type="dxa"/>
          </w:tcPr>
          <w:p w:rsidR="00DE378B" w:rsidRPr="00A157E0" w:rsidRDefault="00DE378B" w:rsidP="005443C7">
            <w:pPr>
              <w:ind w:right="-21"/>
              <w:contextualSpacing/>
              <w:rPr>
                <w:rFonts w:eastAsia="Calibri"/>
                <w:sz w:val="22"/>
                <w:szCs w:val="22"/>
                <w:lang w:eastAsia="en-US"/>
              </w:rPr>
            </w:pPr>
            <w:r w:rsidRPr="00A157E0">
              <w:rPr>
                <w:rFonts w:eastAsia="Calibri"/>
                <w:sz w:val="22"/>
                <w:szCs w:val="22"/>
                <w:lang w:eastAsia="en-US"/>
              </w:rPr>
              <w:t>2</w:t>
            </w:r>
          </w:p>
        </w:tc>
        <w:tc>
          <w:tcPr>
            <w:tcW w:w="1134" w:type="dxa"/>
          </w:tcPr>
          <w:p w:rsidR="00DE378B" w:rsidRPr="00A157E0" w:rsidRDefault="00DE378B" w:rsidP="005443C7">
            <w:pPr>
              <w:rPr>
                <w:sz w:val="22"/>
                <w:szCs w:val="22"/>
              </w:rPr>
            </w:pPr>
            <w:r w:rsidRPr="00A157E0">
              <w:rPr>
                <w:sz w:val="22"/>
                <w:szCs w:val="22"/>
              </w:rPr>
              <w:t>3</w:t>
            </w:r>
          </w:p>
        </w:tc>
        <w:tc>
          <w:tcPr>
            <w:tcW w:w="851" w:type="dxa"/>
          </w:tcPr>
          <w:p w:rsidR="00DE378B" w:rsidRPr="00A157E0" w:rsidRDefault="00DE378B" w:rsidP="005443C7">
            <w:pPr>
              <w:rPr>
                <w:sz w:val="22"/>
                <w:szCs w:val="22"/>
              </w:rPr>
            </w:pPr>
            <w:r w:rsidRPr="00A157E0">
              <w:rPr>
                <w:sz w:val="22"/>
                <w:szCs w:val="22"/>
              </w:rPr>
              <w:t>4</w:t>
            </w:r>
          </w:p>
        </w:tc>
        <w:tc>
          <w:tcPr>
            <w:tcW w:w="709" w:type="dxa"/>
            <w:tcBorders>
              <w:top w:val="single" w:sz="4" w:space="0" w:color="auto"/>
            </w:tcBorders>
          </w:tcPr>
          <w:p w:rsidR="00DE378B" w:rsidRPr="00A157E0" w:rsidRDefault="00DE378B" w:rsidP="005443C7">
            <w:pPr>
              <w:ind w:left="27"/>
              <w:contextualSpacing/>
              <w:rPr>
                <w:rFonts w:eastAsia="Calibri"/>
                <w:sz w:val="22"/>
                <w:szCs w:val="22"/>
                <w:lang w:eastAsia="en-US"/>
              </w:rPr>
            </w:pPr>
            <w:r w:rsidRPr="00A157E0">
              <w:rPr>
                <w:rFonts w:eastAsia="Calibri"/>
                <w:sz w:val="22"/>
                <w:szCs w:val="22"/>
                <w:lang w:eastAsia="en-US"/>
              </w:rPr>
              <w:t>5</w:t>
            </w:r>
          </w:p>
        </w:tc>
        <w:tc>
          <w:tcPr>
            <w:tcW w:w="850" w:type="dxa"/>
            <w:tcBorders>
              <w:top w:val="single" w:sz="4" w:space="0" w:color="auto"/>
            </w:tcBorders>
          </w:tcPr>
          <w:p w:rsidR="00DE378B" w:rsidRPr="00A157E0" w:rsidRDefault="00DE378B" w:rsidP="005443C7">
            <w:pPr>
              <w:rPr>
                <w:sz w:val="22"/>
                <w:szCs w:val="22"/>
              </w:rPr>
            </w:pPr>
            <w:r w:rsidRPr="00A157E0">
              <w:rPr>
                <w:sz w:val="22"/>
                <w:szCs w:val="22"/>
              </w:rPr>
              <w:t>6</w:t>
            </w:r>
          </w:p>
        </w:tc>
        <w:tc>
          <w:tcPr>
            <w:tcW w:w="851" w:type="dxa"/>
            <w:tcBorders>
              <w:top w:val="single" w:sz="4" w:space="0" w:color="auto"/>
            </w:tcBorders>
          </w:tcPr>
          <w:p w:rsidR="00DE378B" w:rsidRPr="00A157E0" w:rsidRDefault="00DE378B" w:rsidP="005443C7">
            <w:pPr>
              <w:ind w:left="-2"/>
              <w:contextualSpacing/>
              <w:rPr>
                <w:rFonts w:eastAsia="Calibri"/>
                <w:sz w:val="22"/>
                <w:szCs w:val="22"/>
                <w:lang w:eastAsia="en-US"/>
              </w:rPr>
            </w:pPr>
            <w:r w:rsidRPr="00A157E0">
              <w:rPr>
                <w:rFonts w:eastAsia="Calibri"/>
                <w:sz w:val="22"/>
                <w:szCs w:val="22"/>
                <w:lang w:eastAsia="en-US"/>
              </w:rPr>
              <w:t>7</w:t>
            </w:r>
          </w:p>
        </w:tc>
        <w:tc>
          <w:tcPr>
            <w:tcW w:w="850" w:type="dxa"/>
            <w:tcBorders>
              <w:top w:val="single" w:sz="4" w:space="0" w:color="auto"/>
            </w:tcBorders>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8</w:t>
            </w:r>
          </w:p>
        </w:tc>
        <w:tc>
          <w:tcPr>
            <w:tcW w:w="851" w:type="dxa"/>
            <w:tcBorders>
              <w:top w:val="single" w:sz="4" w:space="0" w:color="auto"/>
            </w:tcBorders>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9</w:t>
            </w:r>
          </w:p>
        </w:tc>
        <w:tc>
          <w:tcPr>
            <w:tcW w:w="850" w:type="dxa"/>
            <w:tcBorders>
              <w:top w:val="single" w:sz="4" w:space="0" w:color="auto"/>
            </w:tcBorders>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10</w:t>
            </w:r>
          </w:p>
        </w:tc>
        <w:tc>
          <w:tcPr>
            <w:tcW w:w="851" w:type="dxa"/>
            <w:tcBorders>
              <w:top w:val="single" w:sz="4" w:space="0" w:color="auto"/>
            </w:tcBorders>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11</w:t>
            </w:r>
          </w:p>
        </w:tc>
        <w:tc>
          <w:tcPr>
            <w:tcW w:w="1984" w:type="dxa"/>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12</w:t>
            </w:r>
          </w:p>
        </w:tc>
        <w:tc>
          <w:tcPr>
            <w:tcW w:w="1135" w:type="dxa"/>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13</w:t>
            </w:r>
          </w:p>
        </w:tc>
        <w:tc>
          <w:tcPr>
            <w:tcW w:w="1421" w:type="dxa"/>
          </w:tcPr>
          <w:p w:rsidR="00DE378B" w:rsidRPr="00A157E0" w:rsidRDefault="00DE378B" w:rsidP="005443C7">
            <w:pPr>
              <w:contextualSpacing/>
              <w:rPr>
                <w:rFonts w:eastAsia="Calibri"/>
                <w:sz w:val="22"/>
                <w:szCs w:val="22"/>
                <w:lang w:eastAsia="en-US"/>
              </w:rPr>
            </w:pPr>
            <w:r w:rsidRPr="00A157E0">
              <w:rPr>
                <w:rFonts w:eastAsia="Calibri"/>
                <w:sz w:val="22"/>
                <w:szCs w:val="22"/>
                <w:lang w:eastAsia="en-US"/>
              </w:rPr>
              <w:t>14</w:t>
            </w:r>
          </w:p>
        </w:tc>
      </w:tr>
      <w:tr w:rsidR="00603AB6" w:rsidRPr="00A157E0" w:rsidTr="00BD241A">
        <w:trPr>
          <w:trHeight w:val="372"/>
        </w:trPr>
        <w:tc>
          <w:tcPr>
            <w:tcW w:w="14898" w:type="dxa"/>
            <w:gridSpan w:val="15"/>
          </w:tcPr>
          <w:p w:rsidR="00A4538D" w:rsidRPr="00A157E0" w:rsidRDefault="00A4538D" w:rsidP="00DE378B">
            <w:pPr>
              <w:jc w:val="center"/>
              <w:rPr>
                <w:sz w:val="22"/>
                <w:szCs w:val="22"/>
              </w:rPr>
            </w:pPr>
            <w:r w:rsidRPr="00A157E0">
              <w:rPr>
                <w:sz w:val="22"/>
                <w:szCs w:val="22"/>
              </w:rPr>
              <w:t xml:space="preserve">Укрепление единства народов Российской Федерации, проживающих на территории Нижневартовского района, </w:t>
            </w:r>
          </w:p>
          <w:p w:rsidR="00DE378B" w:rsidRPr="00A157E0" w:rsidRDefault="00A4538D" w:rsidP="00DE378B">
            <w:pPr>
              <w:jc w:val="center"/>
              <w:rPr>
                <w:sz w:val="22"/>
                <w:szCs w:val="22"/>
                <w:highlight w:val="yellow"/>
              </w:rPr>
            </w:pPr>
            <w:r w:rsidRPr="00A157E0">
              <w:rPr>
                <w:sz w:val="22"/>
                <w:szCs w:val="22"/>
              </w:rPr>
              <w:t>профилактика терроризма и экстремизма</w:t>
            </w:r>
          </w:p>
        </w:tc>
      </w:tr>
      <w:tr w:rsidR="00603AB6" w:rsidRPr="00A157E0" w:rsidTr="00BD241A">
        <w:trPr>
          <w:gridAfter w:val="1"/>
          <w:wAfter w:w="14" w:type="dxa"/>
          <w:trHeight w:val="372"/>
        </w:trPr>
        <w:tc>
          <w:tcPr>
            <w:tcW w:w="562" w:type="dxa"/>
          </w:tcPr>
          <w:p w:rsidR="00DE378B" w:rsidRPr="00A157E0" w:rsidRDefault="00DE378B" w:rsidP="005443C7">
            <w:pPr>
              <w:rPr>
                <w:sz w:val="22"/>
                <w:szCs w:val="22"/>
              </w:rPr>
            </w:pPr>
            <w:r w:rsidRPr="00A157E0">
              <w:rPr>
                <w:sz w:val="22"/>
                <w:szCs w:val="22"/>
              </w:rPr>
              <w:t>1.</w:t>
            </w:r>
          </w:p>
        </w:tc>
        <w:tc>
          <w:tcPr>
            <w:tcW w:w="1985" w:type="dxa"/>
          </w:tcPr>
          <w:p w:rsidR="00DE378B" w:rsidRPr="00A157E0" w:rsidRDefault="00DE378B" w:rsidP="00DE378B">
            <w:pPr>
              <w:autoSpaceDE w:val="0"/>
              <w:autoSpaceDN w:val="0"/>
              <w:adjustRightInd w:val="0"/>
              <w:jc w:val="both"/>
              <w:rPr>
                <w:sz w:val="22"/>
                <w:szCs w:val="22"/>
              </w:rPr>
            </w:pPr>
            <w:r w:rsidRPr="00A157E0">
              <w:rPr>
                <w:sz w:val="22"/>
                <w:szCs w:val="22"/>
              </w:rPr>
              <w:t>Доля граждан, положительно оценивающих состояние межнациональных отношений в районе</w:t>
            </w:r>
          </w:p>
          <w:p w:rsidR="00DE378B" w:rsidRPr="00A157E0" w:rsidRDefault="00DE378B" w:rsidP="005443C7">
            <w:pPr>
              <w:jc w:val="both"/>
              <w:rPr>
                <w:sz w:val="22"/>
                <w:szCs w:val="22"/>
              </w:rPr>
            </w:pPr>
          </w:p>
        </w:tc>
        <w:tc>
          <w:tcPr>
            <w:tcW w:w="1134" w:type="dxa"/>
          </w:tcPr>
          <w:p w:rsidR="00DE378B" w:rsidRPr="00A157E0" w:rsidRDefault="00DE378B" w:rsidP="005443C7">
            <w:pPr>
              <w:rPr>
                <w:sz w:val="22"/>
                <w:szCs w:val="22"/>
              </w:rPr>
            </w:pPr>
            <w:r w:rsidRPr="00A157E0">
              <w:rPr>
                <w:sz w:val="22"/>
                <w:szCs w:val="22"/>
              </w:rPr>
              <w:t>процент</w:t>
            </w:r>
          </w:p>
        </w:tc>
        <w:tc>
          <w:tcPr>
            <w:tcW w:w="851" w:type="dxa"/>
          </w:tcPr>
          <w:p w:rsidR="00137787" w:rsidRPr="00A157E0" w:rsidRDefault="00137787" w:rsidP="005443C7">
            <w:pPr>
              <w:rPr>
                <w:sz w:val="22"/>
                <w:szCs w:val="22"/>
                <w:highlight w:val="red"/>
              </w:rPr>
            </w:pPr>
            <w:r w:rsidRPr="00A157E0">
              <w:rPr>
                <w:sz w:val="22"/>
                <w:szCs w:val="22"/>
              </w:rPr>
              <w:t>98,0</w:t>
            </w:r>
          </w:p>
        </w:tc>
        <w:tc>
          <w:tcPr>
            <w:tcW w:w="709" w:type="dxa"/>
          </w:tcPr>
          <w:p w:rsidR="00137787" w:rsidRPr="00A157E0" w:rsidRDefault="00137787" w:rsidP="005443C7">
            <w:pPr>
              <w:rPr>
                <w:sz w:val="22"/>
                <w:szCs w:val="22"/>
                <w:highlight w:val="red"/>
              </w:rPr>
            </w:pPr>
            <w:r w:rsidRPr="00A157E0">
              <w:rPr>
                <w:sz w:val="22"/>
                <w:szCs w:val="22"/>
              </w:rPr>
              <w:t>2022</w:t>
            </w:r>
          </w:p>
        </w:tc>
        <w:tc>
          <w:tcPr>
            <w:tcW w:w="850" w:type="dxa"/>
          </w:tcPr>
          <w:p w:rsidR="00137787" w:rsidRPr="00A157E0" w:rsidRDefault="00137787" w:rsidP="006D395B">
            <w:pPr>
              <w:rPr>
                <w:sz w:val="22"/>
                <w:szCs w:val="22"/>
                <w:highlight w:val="red"/>
              </w:rPr>
            </w:pPr>
            <w:r w:rsidRPr="00A157E0">
              <w:rPr>
                <w:sz w:val="22"/>
                <w:szCs w:val="22"/>
              </w:rPr>
              <w:t>98,1</w:t>
            </w:r>
          </w:p>
        </w:tc>
        <w:tc>
          <w:tcPr>
            <w:tcW w:w="851" w:type="dxa"/>
          </w:tcPr>
          <w:p w:rsidR="00137787" w:rsidRPr="00A157E0" w:rsidRDefault="00137787" w:rsidP="005443C7">
            <w:pPr>
              <w:rPr>
                <w:sz w:val="22"/>
                <w:szCs w:val="22"/>
                <w:highlight w:val="red"/>
              </w:rPr>
            </w:pPr>
            <w:r w:rsidRPr="00A157E0">
              <w:rPr>
                <w:sz w:val="22"/>
                <w:szCs w:val="22"/>
              </w:rPr>
              <w:t>98,2</w:t>
            </w:r>
          </w:p>
        </w:tc>
        <w:tc>
          <w:tcPr>
            <w:tcW w:w="850" w:type="dxa"/>
          </w:tcPr>
          <w:p w:rsidR="00137787" w:rsidRPr="00A157E0" w:rsidRDefault="00137787" w:rsidP="005443C7">
            <w:pPr>
              <w:rPr>
                <w:sz w:val="22"/>
                <w:szCs w:val="22"/>
                <w:highlight w:val="red"/>
              </w:rPr>
            </w:pPr>
            <w:r w:rsidRPr="00A157E0">
              <w:rPr>
                <w:sz w:val="22"/>
                <w:szCs w:val="22"/>
              </w:rPr>
              <w:t>98,3</w:t>
            </w:r>
          </w:p>
        </w:tc>
        <w:tc>
          <w:tcPr>
            <w:tcW w:w="851" w:type="dxa"/>
          </w:tcPr>
          <w:p w:rsidR="00137787" w:rsidRPr="00A157E0" w:rsidRDefault="00137787" w:rsidP="005443C7">
            <w:pPr>
              <w:rPr>
                <w:sz w:val="22"/>
                <w:szCs w:val="22"/>
                <w:highlight w:val="red"/>
              </w:rPr>
            </w:pPr>
            <w:r w:rsidRPr="00A157E0">
              <w:rPr>
                <w:sz w:val="22"/>
                <w:szCs w:val="22"/>
              </w:rPr>
              <w:t>98,4</w:t>
            </w:r>
          </w:p>
        </w:tc>
        <w:tc>
          <w:tcPr>
            <w:tcW w:w="850" w:type="dxa"/>
          </w:tcPr>
          <w:p w:rsidR="00137787" w:rsidRPr="00A157E0" w:rsidRDefault="00137787" w:rsidP="005443C7">
            <w:pPr>
              <w:rPr>
                <w:sz w:val="22"/>
                <w:szCs w:val="22"/>
                <w:highlight w:val="red"/>
              </w:rPr>
            </w:pPr>
            <w:r w:rsidRPr="00A157E0">
              <w:rPr>
                <w:sz w:val="22"/>
                <w:szCs w:val="22"/>
              </w:rPr>
              <w:t>98,5</w:t>
            </w:r>
          </w:p>
        </w:tc>
        <w:tc>
          <w:tcPr>
            <w:tcW w:w="851" w:type="dxa"/>
          </w:tcPr>
          <w:p w:rsidR="00137787" w:rsidRPr="00A157E0" w:rsidRDefault="00137787" w:rsidP="005443C7">
            <w:pPr>
              <w:rPr>
                <w:sz w:val="22"/>
                <w:szCs w:val="22"/>
                <w:highlight w:val="red"/>
              </w:rPr>
            </w:pPr>
            <w:r w:rsidRPr="00A157E0">
              <w:rPr>
                <w:sz w:val="22"/>
                <w:szCs w:val="22"/>
              </w:rPr>
              <w:t>98,7</w:t>
            </w:r>
          </w:p>
        </w:tc>
        <w:tc>
          <w:tcPr>
            <w:tcW w:w="1984" w:type="dxa"/>
          </w:tcPr>
          <w:p w:rsidR="00DE378B" w:rsidRPr="00A157E0" w:rsidRDefault="00FE70F1" w:rsidP="005443C7">
            <w:pPr>
              <w:pBdr>
                <w:top w:val="none" w:sz="4" w:space="0" w:color="000000"/>
                <w:left w:val="none" w:sz="4" w:space="0" w:color="000000"/>
                <w:bottom w:val="none" w:sz="4" w:space="0" w:color="000000"/>
                <w:right w:val="none" w:sz="4" w:space="0" w:color="000000"/>
              </w:pBdr>
              <w:jc w:val="center"/>
              <w:rPr>
                <w:sz w:val="22"/>
                <w:szCs w:val="22"/>
              </w:rPr>
            </w:pPr>
            <w:r w:rsidRPr="00A157E0">
              <w:rPr>
                <w:bCs/>
                <w:sz w:val="22"/>
                <w:szCs w:val="22"/>
              </w:rPr>
              <w:t>Указ</w:t>
            </w:r>
            <w:r w:rsidRPr="00A157E0">
              <w:rPr>
                <w:sz w:val="22"/>
                <w:szCs w:val="22"/>
              </w:rPr>
              <w:t xml:space="preserve"> Президента Российской Федерации от 19 декабря 2012 года № </w:t>
            </w:r>
            <w:r w:rsidRPr="00A157E0">
              <w:rPr>
                <w:bCs/>
                <w:sz w:val="22"/>
                <w:szCs w:val="22"/>
              </w:rPr>
              <w:t>1666</w:t>
            </w:r>
            <w:r w:rsidRPr="00A157E0">
              <w:rPr>
                <w:sz w:val="22"/>
                <w:szCs w:val="22"/>
              </w:rPr>
              <w:t xml:space="preserve"> «О Стратегии государственной национальной политики Российской Федерации на период до 2025 года»</w:t>
            </w:r>
          </w:p>
        </w:tc>
        <w:tc>
          <w:tcPr>
            <w:tcW w:w="1135" w:type="dxa"/>
          </w:tcPr>
          <w:p w:rsidR="00DE378B" w:rsidRPr="00A157E0" w:rsidRDefault="00DE378B" w:rsidP="005443C7">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p w:rsidR="00DE378B" w:rsidRPr="00A157E0" w:rsidRDefault="00DE378B" w:rsidP="005443C7">
            <w:pPr>
              <w:jc w:val="both"/>
              <w:rPr>
                <w:sz w:val="22"/>
                <w:szCs w:val="22"/>
              </w:rPr>
            </w:pPr>
          </w:p>
        </w:tc>
        <w:tc>
          <w:tcPr>
            <w:tcW w:w="1421" w:type="dxa"/>
          </w:tcPr>
          <w:p w:rsidR="00DE378B" w:rsidRPr="00A157E0" w:rsidRDefault="00DE378B" w:rsidP="005443C7">
            <w:pPr>
              <w:rPr>
                <w:sz w:val="22"/>
                <w:szCs w:val="22"/>
              </w:rPr>
            </w:pPr>
            <w:r w:rsidRPr="00A157E0">
              <w:rPr>
                <w:sz w:val="22"/>
                <w:szCs w:val="22"/>
              </w:rPr>
              <w:t>-</w:t>
            </w:r>
          </w:p>
        </w:tc>
      </w:tr>
      <w:tr w:rsidR="00603AB6" w:rsidRPr="00A157E0" w:rsidTr="00BD241A">
        <w:trPr>
          <w:gridAfter w:val="1"/>
          <w:wAfter w:w="14" w:type="dxa"/>
          <w:trHeight w:val="372"/>
        </w:trPr>
        <w:tc>
          <w:tcPr>
            <w:tcW w:w="562" w:type="dxa"/>
          </w:tcPr>
          <w:p w:rsidR="00DE378B" w:rsidRPr="00A157E0" w:rsidRDefault="00DE378B" w:rsidP="005443C7">
            <w:pPr>
              <w:rPr>
                <w:sz w:val="22"/>
                <w:szCs w:val="22"/>
              </w:rPr>
            </w:pPr>
            <w:r w:rsidRPr="00A157E0">
              <w:rPr>
                <w:sz w:val="22"/>
                <w:szCs w:val="22"/>
              </w:rPr>
              <w:t>2.</w:t>
            </w:r>
          </w:p>
        </w:tc>
        <w:tc>
          <w:tcPr>
            <w:tcW w:w="1985" w:type="dxa"/>
          </w:tcPr>
          <w:p w:rsidR="00DE378B" w:rsidRPr="00A157E0" w:rsidRDefault="00C121F6" w:rsidP="00C121F6">
            <w:pPr>
              <w:jc w:val="both"/>
              <w:rPr>
                <w:rFonts w:eastAsia="Calibri"/>
                <w:sz w:val="22"/>
                <w:szCs w:val="22"/>
                <w:lang w:eastAsia="en-US"/>
              </w:rPr>
            </w:pPr>
            <w:r w:rsidRPr="00A157E0">
              <w:rPr>
                <w:rFonts w:eastAsia="Calibri"/>
                <w:sz w:val="22"/>
                <w:szCs w:val="22"/>
                <w:lang w:eastAsia="en-US"/>
              </w:rPr>
              <w:t>Количество участников мероприятий, направленных на укрепление общероссийского гражданского единства</w:t>
            </w:r>
          </w:p>
        </w:tc>
        <w:tc>
          <w:tcPr>
            <w:tcW w:w="1134" w:type="dxa"/>
          </w:tcPr>
          <w:p w:rsidR="00DE378B" w:rsidRPr="00A157E0" w:rsidRDefault="00C121F6" w:rsidP="005443C7">
            <w:pPr>
              <w:rPr>
                <w:sz w:val="22"/>
                <w:szCs w:val="22"/>
              </w:rPr>
            </w:pPr>
            <w:r w:rsidRPr="00A157E0">
              <w:rPr>
                <w:sz w:val="22"/>
                <w:szCs w:val="22"/>
              </w:rPr>
              <w:t>человек</w:t>
            </w:r>
          </w:p>
        </w:tc>
        <w:tc>
          <w:tcPr>
            <w:tcW w:w="851" w:type="dxa"/>
          </w:tcPr>
          <w:p w:rsidR="00DE378B" w:rsidRPr="00A157E0" w:rsidRDefault="00C121F6" w:rsidP="005443C7">
            <w:pPr>
              <w:rPr>
                <w:sz w:val="22"/>
                <w:szCs w:val="22"/>
              </w:rPr>
            </w:pPr>
            <w:r w:rsidRPr="00A157E0">
              <w:rPr>
                <w:sz w:val="22"/>
                <w:szCs w:val="22"/>
              </w:rPr>
              <w:t>13200</w:t>
            </w:r>
          </w:p>
        </w:tc>
        <w:tc>
          <w:tcPr>
            <w:tcW w:w="709" w:type="dxa"/>
          </w:tcPr>
          <w:p w:rsidR="00DE378B" w:rsidRPr="00A157E0" w:rsidRDefault="00DE378B" w:rsidP="005443C7">
            <w:pPr>
              <w:rPr>
                <w:sz w:val="22"/>
                <w:szCs w:val="22"/>
              </w:rPr>
            </w:pPr>
            <w:r w:rsidRPr="00A157E0">
              <w:rPr>
                <w:sz w:val="22"/>
                <w:szCs w:val="22"/>
              </w:rPr>
              <w:t>2022</w:t>
            </w:r>
          </w:p>
        </w:tc>
        <w:tc>
          <w:tcPr>
            <w:tcW w:w="850" w:type="dxa"/>
          </w:tcPr>
          <w:p w:rsidR="00DE378B" w:rsidRPr="00A157E0" w:rsidRDefault="00BD241A" w:rsidP="005443C7">
            <w:pPr>
              <w:rPr>
                <w:sz w:val="22"/>
                <w:szCs w:val="22"/>
              </w:rPr>
            </w:pPr>
            <w:r w:rsidRPr="00A157E0">
              <w:rPr>
                <w:sz w:val="22"/>
                <w:szCs w:val="22"/>
              </w:rPr>
              <w:t>1325</w:t>
            </w:r>
            <w:r w:rsidR="003C2184" w:rsidRPr="00A157E0">
              <w:rPr>
                <w:sz w:val="22"/>
                <w:szCs w:val="22"/>
              </w:rPr>
              <w:t>0</w:t>
            </w:r>
          </w:p>
        </w:tc>
        <w:tc>
          <w:tcPr>
            <w:tcW w:w="851" w:type="dxa"/>
          </w:tcPr>
          <w:p w:rsidR="00DE378B" w:rsidRPr="00A157E0" w:rsidRDefault="00BD241A" w:rsidP="005443C7">
            <w:pPr>
              <w:rPr>
                <w:sz w:val="22"/>
                <w:szCs w:val="22"/>
              </w:rPr>
            </w:pPr>
            <w:r w:rsidRPr="00A157E0">
              <w:rPr>
                <w:sz w:val="22"/>
                <w:szCs w:val="22"/>
              </w:rPr>
              <w:t>13300</w:t>
            </w:r>
          </w:p>
        </w:tc>
        <w:tc>
          <w:tcPr>
            <w:tcW w:w="850" w:type="dxa"/>
          </w:tcPr>
          <w:p w:rsidR="00DE378B" w:rsidRPr="00A157E0" w:rsidRDefault="00BD241A" w:rsidP="005443C7">
            <w:pPr>
              <w:rPr>
                <w:sz w:val="22"/>
                <w:szCs w:val="22"/>
              </w:rPr>
            </w:pPr>
            <w:r w:rsidRPr="00A157E0">
              <w:rPr>
                <w:sz w:val="22"/>
                <w:szCs w:val="22"/>
              </w:rPr>
              <w:t>13350</w:t>
            </w:r>
          </w:p>
        </w:tc>
        <w:tc>
          <w:tcPr>
            <w:tcW w:w="851" w:type="dxa"/>
          </w:tcPr>
          <w:p w:rsidR="00DE378B" w:rsidRPr="00A157E0" w:rsidRDefault="00BD241A" w:rsidP="005443C7">
            <w:pPr>
              <w:rPr>
                <w:sz w:val="22"/>
                <w:szCs w:val="22"/>
              </w:rPr>
            </w:pPr>
            <w:r w:rsidRPr="00A157E0">
              <w:rPr>
                <w:sz w:val="22"/>
                <w:szCs w:val="22"/>
              </w:rPr>
              <w:t>13400</w:t>
            </w:r>
          </w:p>
        </w:tc>
        <w:tc>
          <w:tcPr>
            <w:tcW w:w="850" w:type="dxa"/>
          </w:tcPr>
          <w:p w:rsidR="00DE378B" w:rsidRPr="00A157E0" w:rsidRDefault="00BD241A" w:rsidP="005443C7">
            <w:pPr>
              <w:rPr>
                <w:sz w:val="22"/>
                <w:szCs w:val="22"/>
              </w:rPr>
            </w:pPr>
            <w:r w:rsidRPr="00A157E0">
              <w:rPr>
                <w:sz w:val="22"/>
                <w:szCs w:val="22"/>
              </w:rPr>
              <w:t>13450</w:t>
            </w:r>
          </w:p>
        </w:tc>
        <w:tc>
          <w:tcPr>
            <w:tcW w:w="851" w:type="dxa"/>
          </w:tcPr>
          <w:p w:rsidR="00DE378B" w:rsidRPr="00A157E0" w:rsidRDefault="00BD241A" w:rsidP="005443C7">
            <w:pPr>
              <w:rPr>
                <w:sz w:val="22"/>
                <w:szCs w:val="22"/>
              </w:rPr>
            </w:pPr>
            <w:r w:rsidRPr="00A157E0">
              <w:rPr>
                <w:sz w:val="22"/>
                <w:szCs w:val="22"/>
              </w:rPr>
              <w:t>13550</w:t>
            </w:r>
          </w:p>
        </w:tc>
        <w:tc>
          <w:tcPr>
            <w:tcW w:w="1984" w:type="dxa"/>
          </w:tcPr>
          <w:p w:rsidR="00DE378B" w:rsidRPr="00A157E0" w:rsidRDefault="00C121F6" w:rsidP="005443C7">
            <w:pPr>
              <w:pBdr>
                <w:top w:val="none" w:sz="4" w:space="0" w:color="000000"/>
                <w:left w:val="none" w:sz="4" w:space="0" w:color="000000"/>
                <w:bottom w:val="none" w:sz="4" w:space="0" w:color="000000"/>
                <w:right w:val="none" w:sz="4" w:space="0" w:color="000000"/>
              </w:pBdr>
              <w:jc w:val="center"/>
              <w:rPr>
                <w:sz w:val="22"/>
                <w:szCs w:val="22"/>
              </w:rPr>
            </w:pPr>
            <w:r w:rsidRPr="00A157E0">
              <w:rPr>
                <w:bCs/>
                <w:sz w:val="22"/>
                <w:szCs w:val="22"/>
              </w:rPr>
              <w:t>Указ</w:t>
            </w:r>
            <w:r w:rsidRPr="00A157E0">
              <w:rPr>
                <w:sz w:val="22"/>
                <w:szCs w:val="22"/>
              </w:rPr>
              <w:t xml:space="preserve"> Президента Российской Федерации от 19 декабря 2012 № </w:t>
            </w:r>
            <w:r w:rsidRPr="00A157E0">
              <w:rPr>
                <w:bCs/>
                <w:sz w:val="22"/>
                <w:szCs w:val="22"/>
              </w:rPr>
              <w:t>1666</w:t>
            </w:r>
            <w:r w:rsidRPr="00A157E0">
              <w:rPr>
                <w:sz w:val="22"/>
                <w:szCs w:val="22"/>
              </w:rPr>
              <w:t xml:space="preserve"> «О Стратегии государственной национальной политики Российской Федерации на период до 2025 года»</w:t>
            </w:r>
          </w:p>
        </w:tc>
        <w:tc>
          <w:tcPr>
            <w:tcW w:w="1135" w:type="dxa"/>
          </w:tcPr>
          <w:p w:rsidR="00DE378B" w:rsidRPr="00A157E0" w:rsidRDefault="00DE378B" w:rsidP="005443C7">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p w:rsidR="00DE378B" w:rsidRPr="00A157E0" w:rsidRDefault="00DE378B" w:rsidP="005443C7">
            <w:pPr>
              <w:rPr>
                <w:rFonts w:eastAsia="Calibri"/>
                <w:sz w:val="22"/>
                <w:szCs w:val="22"/>
                <w:lang w:eastAsia="en-US"/>
              </w:rPr>
            </w:pPr>
          </w:p>
        </w:tc>
        <w:tc>
          <w:tcPr>
            <w:tcW w:w="1421" w:type="dxa"/>
          </w:tcPr>
          <w:p w:rsidR="00DE378B" w:rsidRPr="00A157E0" w:rsidRDefault="00DE378B" w:rsidP="005443C7">
            <w:pPr>
              <w:rPr>
                <w:sz w:val="22"/>
                <w:szCs w:val="22"/>
              </w:rPr>
            </w:pPr>
            <w:r w:rsidRPr="00A157E0">
              <w:rPr>
                <w:sz w:val="22"/>
                <w:szCs w:val="22"/>
              </w:rPr>
              <w:t>-</w:t>
            </w:r>
          </w:p>
        </w:tc>
      </w:tr>
      <w:tr w:rsidR="00603AB6" w:rsidRPr="00A157E0" w:rsidTr="00BD241A">
        <w:trPr>
          <w:gridAfter w:val="1"/>
          <w:wAfter w:w="14" w:type="dxa"/>
          <w:trHeight w:val="372"/>
        </w:trPr>
        <w:tc>
          <w:tcPr>
            <w:tcW w:w="562" w:type="dxa"/>
          </w:tcPr>
          <w:p w:rsidR="00DE378B" w:rsidRPr="00A157E0" w:rsidRDefault="00DE378B" w:rsidP="005443C7">
            <w:pPr>
              <w:rPr>
                <w:sz w:val="22"/>
                <w:szCs w:val="22"/>
              </w:rPr>
            </w:pPr>
            <w:r w:rsidRPr="00A157E0">
              <w:rPr>
                <w:sz w:val="22"/>
                <w:szCs w:val="22"/>
              </w:rPr>
              <w:t>3.</w:t>
            </w:r>
          </w:p>
        </w:tc>
        <w:tc>
          <w:tcPr>
            <w:tcW w:w="1985" w:type="dxa"/>
          </w:tcPr>
          <w:p w:rsidR="00DE378B" w:rsidRPr="00A157E0" w:rsidRDefault="00D70403" w:rsidP="005443C7">
            <w:pPr>
              <w:ind w:right="62"/>
              <w:jc w:val="both"/>
              <w:rPr>
                <w:sz w:val="22"/>
                <w:szCs w:val="22"/>
                <w:highlight w:val="yellow"/>
              </w:rPr>
            </w:pPr>
            <w:r w:rsidRPr="00A157E0">
              <w:rPr>
                <w:rFonts w:eastAsia="Calibri"/>
                <w:sz w:val="22"/>
                <w:szCs w:val="22"/>
                <w:lang w:eastAsia="en-US"/>
              </w:rPr>
              <w:t xml:space="preserve">Доля обеспеченности </w:t>
            </w:r>
            <w:r w:rsidRPr="00A157E0">
              <w:rPr>
                <w:rFonts w:eastAsia="Calibri"/>
                <w:sz w:val="22"/>
                <w:szCs w:val="22"/>
                <w:lang w:eastAsia="en-US"/>
              </w:rPr>
              <w:lastRenderedPageBreak/>
              <w:t>средствами антитеррористической защищенности объектов, находящихся в ведении муниципального образования</w:t>
            </w:r>
          </w:p>
        </w:tc>
        <w:tc>
          <w:tcPr>
            <w:tcW w:w="1134" w:type="dxa"/>
          </w:tcPr>
          <w:p w:rsidR="00DE378B" w:rsidRPr="00A157E0" w:rsidRDefault="00DE378B" w:rsidP="005443C7">
            <w:pPr>
              <w:rPr>
                <w:sz w:val="22"/>
                <w:szCs w:val="22"/>
                <w:highlight w:val="yellow"/>
              </w:rPr>
            </w:pPr>
            <w:r w:rsidRPr="00A157E0">
              <w:rPr>
                <w:sz w:val="22"/>
                <w:szCs w:val="22"/>
              </w:rPr>
              <w:lastRenderedPageBreak/>
              <w:t>процент</w:t>
            </w:r>
          </w:p>
        </w:tc>
        <w:tc>
          <w:tcPr>
            <w:tcW w:w="851" w:type="dxa"/>
          </w:tcPr>
          <w:p w:rsidR="00DE378B" w:rsidRPr="00A157E0" w:rsidRDefault="00D70403" w:rsidP="005443C7">
            <w:pPr>
              <w:rPr>
                <w:sz w:val="22"/>
                <w:szCs w:val="22"/>
                <w:highlight w:val="yellow"/>
              </w:rPr>
            </w:pPr>
            <w:r w:rsidRPr="00A157E0">
              <w:rPr>
                <w:sz w:val="22"/>
                <w:szCs w:val="22"/>
              </w:rPr>
              <w:t>92</w:t>
            </w:r>
          </w:p>
        </w:tc>
        <w:tc>
          <w:tcPr>
            <w:tcW w:w="709" w:type="dxa"/>
          </w:tcPr>
          <w:p w:rsidR="00DE378B" w:rsidRPr="00A157E0" w:rsidRDefault="00D70403" w:rsidP="005443C7">
            <w:pPr>
              <w:rPr>
                <w:sz w:val="22"/>
                <w:szCs w:val="22"/>
              </w:rPr>
            </w:pPr>
            <w:r w:rsidRPr="00A157E0">
              <w:rPr>
                <w:sz w:val="22"/>
                <w:szCs w:val="22"/>
              </w:rPr>
              <w:t>2022</w:t>
            </w:r>
          </w:p>
        </w:tc>
        <w:tc>
          <w:tcPr>
            <w:tcW w:w="850" w:type="dxa"/>
          </w:tcPr>
          <w:p w:rsidR="00DE378B" w:rsidRPr="00A157E0" w:rsidRDefault="00693D60" w:rsidP="005443C7">
            <w:pPr>
              <w:rPr>
                <w:sz w:val="22"/>
                <w:szCs w:val="22"/>
              </w:rPr>
            </w:pPr>
            <w:r w:rsidRPr="00A157E0">
              <w:rPr>
                <w:sz w:val="22"/>
                <w:szCs w:val="22"/>
              </w:rPr>
              <w:t>9</w:t>
            </w:r>
            <w:r w:rsidR="008E20E4" w:rsidRPr="00A157E0">
              <w:rPr>
                <w:sz w:val="22"/>
                <w:szCs w:val="22"/>
              </w:rPr>
              <w:t>3</w:t>
            </w:r>
          </w:p>
        </w:tc>
        <w:tc>
          <w:tcPr>
            <w:tcW w:w="851" w:type="dxa"/>
          </w:tcPr>
          <w:p w:rsidR="00DE378B" w:rsidRPr="00A157E0" w:rsidRDefault="00693D60" w:rsidP="005443C7">
            <w:pPr>
              <w:rPr>
                <w:sz w:val="22"/>
                <w:szCs w:val="22"/>
              </w:rPr>
            </w:pPr>
            <w:r w:rsidRPr="00A157E0">
              <w:rPr>
                <w:sz w:val="22"/>
                <w:szCs w:val="22"/>
              </w:rPr>
              <w:t>9</w:t>
            </w:r>
            <w:r w:rsidR="008E20E4" w:rsidRPr="00A157E0">
              <w:rPr>
                <w:sz w:val="22"/>
                <w:szCs w:val="22"/>
              </w:rPr>
              <w:t>4</w:t>
            </w:r>
          </w:p>
        </w:tc>
        <w:tc>
          <w:tcPr>
            <w:tcW w:w="850" w:type="dxa"/>
          </w:tcPr>
          <w:p w:rsidR="00DE378B" w:rsidRPr="00A157E0" w:rsidRDefault="00693D60" w:rsidP="005443C7">
            <w:pPr>
              <w:rPr>
                <w:sz w:val="22"/>
                <w:szCs w:val="22"/>
              </w:rPr>
            </w:pPr>
            <w:r w:rsidRPr="00A157E0">
              <w:rPr>
                <w:sz w:val="22"/>
                <w:szCs w:val="22"/>
              </w:rPr>
              <w:t>9</w:t>
            </w:r>
            <w:r w:rsidR="008E20E4" w:rsidRPr="00A157E0">
              <w:rPr>
                <w:sz w:val="22"/>
                <w:szCs w:val="22"/>
              </w:rPr>
              <w:t>5</w:t>
            </w:r>
          </w:p>
        </w:tc>
        <w:tc>
          <w:tcPr>
            <w:tcW w:w="851" w:type="dxa"/>
          </w:tcPr>
          <w:p w:rsidR="00DE378B" w:rsidRPr="00A157E0" w:rsidRDefault="00693D60" w:rsidP="005443C7">
            <w:pPr>
              <w:rPr>
                <w:sz w:val="22"/>
                <w:szCs w:val="22"/>
              </w:rPr>
            </w:pPr>
            <w:r w:rsidRPr="00A157E0">
              <w:rPr>
                <w:sz w:val="22"/>
                <w:szCs w:val="22"/>
              </w:rPr>
              <w:t>9</w:t>
            </w:r>
            <w:r w:rsidR="008E20E4" w:rsidRPr="00A157E0">
              <w:rPr>
                <w:sz w:val="22"/>
                <w:szCs w:val="22"/>
              </w:rPr>
              <w:t>6</w:t>
            </w:r>
          </w:p>
        </w:tc>
        <w:tc>
          <w:tcPr>
            <w:tcW w:w="850" w:type="dxa"/>
          </w:tcPr>
          <w:p w:rsidR="00DE378B" w:rsidRPr="00A157E0" w:rsidRDefault="00693D60" w:rsidP="005443C7">
            <w:pPr>
              <w:rPr>
                <w:sz w:val="22"/>
                <w:szCs w:val="22"/>
              </w:rPr>
            </w:pPr>
            <w:r w:rsidRPr="00A157E0">
              <w:rPr>
                <w:sz w:val="22"/>
                <w:szCs w:val="22"/>
              </w:rPr>
              <w:t>9</w:t>
            </w:r>
            <w:r w:rsidR="008E20E4" w:rsidRPr="00A157E0">
              <w:rPr>
                <w:sz w:val="22"/>
                <w:szCs w:val="22"/>
              </w:rPr>
              <w:t>7</w:t>
            </w:r>
          </w:p>
        </w:tc>
        <w:tc>
          <w:tcPr>
            <w:tcW w:w="851" w:type="dxa"/>
          </w:tcPr>
          <w:p w:rsidR="00DE378B" w:rsidRPr="00A157E0" w:rsidRDefault="008E20E4" w:rsidP="005443C7">
            <w:pPr>
              <w:rPr>
                <w:sz w:val="22"/>
                <w:szCs w:val="22"/>
              </w:rPr>
            </w:pPr>
            <w:r w:rsidRPr="00A157E0">
              <w:rPr>
                <w:sz w:val="22"/>
                <w:szCs w:val="22"/>
              </w:rPr>
              <w:t>99</w:t>
            </w:r>
          </w:p>
        </w:tc>
        <w:tc>
          <w:tcPr>
            <w:tcW w:w="1984" w:type="dxa"/>
          </w:tcPr>
          <w:p w:rsidR="007C20B9" w:rsidRPr="00A157E0" w:rsidRDefault="007C20B9" w:rsidP="007C20B9">
            <w:pPr>
              <w:jc w:val="both"/>
              <w:outlineLvl w:val="0"/>
              <w:rPr>
                <w:bCs/>
                <w:kern w:val="32"/>
                <w:sz w:val="22"/>
                <w:szCs w:val="22"/>
              </w:rPr>
            </w:pPr>
            <w:r w:rsidRPr="00A157E0">
              <w:rPr>
                <w:bCs/>
                <w:kern w:val="32"/>
                <w:sz w:val="22"/>
                <w:szCs w:val="22"/>
              </w:rPr>
              <w:t xml:space="preserve">Федеральный закон от </w:t>
            </w:r>
            <w:r w:rsidRPr="00A157E0">
              <w:rPr>
                <w:bCs/>
                <w:kern w:val="32"/>
                <w:sz w:val="22"/>
                <w:szCs w:val="22"/>
              </w:rPr>
              <w:lastRenderedPageBreak/>
              <w:t xml:space="preserve">06.03.2006 № 35-ФЗ «О противодействии терроризму» </w:t>
            </w:r>
          </w:p>
          <w:p w:rsidR="00DE378B" w:rsidRPr="00A157E0" w:rsidRDefault="00DE378B" w:rsidP="005443C7">
            <w:pPr>
              <w:pBdr>
                <w:top w:val="none" w:sz="4" w:space="0" w:color="000000"/>
                <w:left w:val="none" w:sz="4" w:space="0" w:color="000000"/>
                <w:bottom w:val="none" w:sz="4" w:space="0" w:color="000000"/>
                <w:right w:val="none" w:sz="4" w:space="0" w:color="000000"/>
              </w:pBdr>
              <w:jc w:val="center"/>
              <w:rPr>
                <w:sz w:val="22"/>
                <w:szCs w:val="22"/>
                <w:highlight w:val="yellow"/>
              </w:rPr>
            </w:pPr>
          </w:p>
        </w:tc>
        <w:tc>
          <w:tcPr>
            <w:tcW w:w="1135" w:type="dxa"/>
          </w:tcPr>
          <w:p w:rsidR="007C20B9" w:rsidRPr="00A157E0" w:rsidRDefault="007C20B9" w:rsidP="007C20B9">
            <w:pPr>
              <w:rPr>
                <w:rFonts w:eastAsia="Calibri"/>
                <w:sz w:val="22"/>
                <w:szCs w:val="22"/>
                <w:lang w:eastAsia="en-US"/>
              </w:rPr>
            </w:pPr>
            <w:r w:rsidRPr="00A157E0">
              <w:rPr>
                <w:rFonts w:eastAsia="Calibri"/>
                <w:sz w:val="22"/>
                <w:szCs w:val="22"/>
                <w:lang w:eastAsia="en-US"/>
              </w:rPr>
              <w:lastRenderedPageBreak/>
              <w:t xml:space="preserve">отдел по вопросам </w:t>
            </w:r>
            <w:r w:rsidRPr="00A157E0">
              <w:rPr>
                <w:rFonts w:eastAsia="Calibri"/>
                <w:sz w:val="22"/>
                <w:szCs w:val="22"/>
                <w:lang w:eastAsia="en-US"/>
              </w:rPr>
              <w:lastRenderedPageBreak/>
              <w:t>общественной безопасности администрации района</w:t>
            </w:r>
          </w:p>
          <w:p w:rsidR="00DE378B" w:rsidRPr="00A157E0" w:rsidRDefault="00DE378B" w:rsidP="005443C7">
            <w:pPr>
              <w:rPr>
                <w:rFonts w:eastAsia="Calibri"/>
                <w:sz w:val="22"/>
                <w:szCs w:val="22"/>
                <w:highlight w:val="yellow"/>
                <w:lang w:eastAsia="en-US"/>
              </w:rPr>
            </w:pPr>
          </w:p>
        </w:tc>
        <w:tc>
          <w:tcPr>
            <w:tcW w:w="1421" w:type="dxa"/>
          </w:tcPr>
          <w:p w:rsidR="00DE378B" w:rsidRPr="00A157E0" w:rsidRDefault="00DE378B" w:rsidP="005443C7">
            <w:pPr>
              <w:rPr>
                <w:sz w:val="22"/>
                <w:szCs w:val="22"/>
                <w:highlight w:val="yellow"/>
              </w:rPr>
            </w:pPr>
            <w:r w:rsidRPr="00A157E0">
              <w:rPr>
                <w:sz w:val="22"/>
                <w:szCs w:val="22"/>
              </w:rPr>
              <w:lastRenderedPageBreak/>
              <w:t>-</w:t>
            </w:r>
          </w:p>
        </w:tc>
      </w:tr>
      <w:tr w:rsidR="00603AB6" w:rsidRPr="00A157E0" w:rsidTr="00BD241A">
        <w:trPr>
          <w:gridAfter w:val="1"/>
          <w:wAfter w:w="14" w:type="dxa"/>
          <w:trHeight w:val="372"/>
        </w:trPr>
        <w:tc>
          <w:tcPr>
            <w:tcW w:w="562" w:type="dxa"/>
          </w:tcPr>
          <w:p w:rsidR="00DD355B" w:rsidRPr="00A157E0" w:rsidRDefault="00DD355B" w:rsidP="005443C7">
            <w:pPr>
              <w:rPr>
                <w:sz w:val="22"/>
                <w:szCs w:val="22"/>
              </w:rPr>
            </w:pPr>
            <w:r w:rsidRPr="00A157E0">
              <w:rPr>
                <w:sz w:val="22"/>
                <w:szCs w:val="22"/>
              </w:rPr>
              <w:t>4.</w:t>
            </w:r>
          </w:p>
        </w:tc>
        <w:tc>
          <w:tcPr>
            <w:tcW w:w="1985" w:type="dxa"/>
          </w:tcPr>
          <w:p w:rsidR="00DD355B" w:rsidRPr="00A157E0" w:rsidRDefault="0016211F" w:rsidP="0016211F">
            <w:pPr>
              <w:ind w:right="62"/>
              <w:jc w:val="both"/>
              <w:rPr>
                <w:rFonts w:eastAsia="Calibri"/>
                <w:sz w:val="22"/>
                <w:szCs w:val="22"/>
                <w:lang w:eastAsia="en-US"/>
              </w:rPr>
            </w:pPr>
            <w:r w:rsidRPr="00A157E0">
              <w:rPr>
                <w:rFonts w:eastAsia="Calibri"/>
                <w:sz w:val="22"/>
                <w:szCs w:val="22"/>
                <w:lang w:eastAsia="en-US"/>
              </w:rPr>
              <w:t>Количество мероприятий, направленных на профилактику терроризма</w:t>
            </w:r>
          </w:p>
        </w:tc>
        <w:tc>
          <w:tcPr>
            <w:tcW w:w="1134" w:type="dxa"/>
          </w:tcPr>
          <w:p w:rsidR="008E2732" w:rsidRPr="00A157E0" w:rsidRDefault="0016211F" w:rsidP="005443C7">
            <w:pPr>
              <w:rPr>
                <w:sz w:val="22"/>
                <w:szCs w:val="22"/>
              </w:rPr>
            </w:pPr>
            <w:r w:rsidRPr="00A157E0">
              <w:rPr>
                <w:sz w:val="22"/>
                <w:szCs w:val="22"/>
              </w:rPr>
              <w:t>единиц</w:t>
            </w:r>
          </w:p>
          <w:p w:rsidR="00DD355B" w:rsidRPr="00A157E0" w:rsidRDefault="00DD355B" w:rsidP="008E2732">
            <w:pPr>
              <w:rPr>
                <w:sz w:val="22"/>
                <w:szCs w:val="22"/>
              </w:rPr>
            </w:pPr>
          </w:p>
        </w:tc>
        <w:tc>
          <w:tcPr>
            <w:tcW w:w="851" w:type="dxa"/>
          </w:tcPr>
          <w:p w:rsidR="00DD355B" w:rsidRPr="00A157E0" w:rsidRDefault="00DA0726" w:rsidP="005443C7">
            <w:pPr>
              <w:rPr>
                <w:sz w:val="22"/>
                <w:szCs w:val="22"/>
              </w:rPr>
            </w:pPr>
            <w:r w:rsidRPr="00A157E0">
              <w:rPr>
                <w:sz w:val="22"/>
                <w:szCs w:val="22"/>
              </w:rPr>
              <w:t>325</w:t>
            </w:r>
          </w:p>
        </w:tc>
        <w:tc>
          <w:tcPr>
            <w:tcW w:w="709" w:type="dxa"/>
          </w:tcPr>
          <w:p w:rsidR="00DD355B" w:rsidRPr="00A157E0" w:rsidRDefault="0016211F" w:rsidP="005443C7">
            <w:pPr>
              <w:rPr>
                <w:sz w:val="22"/>
                <w:szCs w:val="22"/>
              </w:rPr>
            </w:pPr>
            <w:r w:rsidRPr="00A157E0">
              <w:rPr>
                <w:sz w:val="22"/>
                <w:szCs w:val="22"/>
              </w:rPr>
              <w:t>2022</w:t>
            </w:r>
          </w:p>
        </w:tc>
        <w:tc>
          <w:tcPr>
            <w:tcW w:w="850" w:type="dxa"/>
          </w:tcPr>
          <w:p w:rsidR="00DD355B" w:rsidRPr="00A157E0" w:rsidRDefault="00A10389" w:rsidP="005443C7">
            <w:pPr>
              <w:rPr>
                <w:sz w:val="22"/>
                <w:szCs w:val="22"/>
              </w:rPr>
            </w:pPr>
            <w:r w:rsidRPr="00A157E0">
              <w:rPr>
                <w:sz w:val="22"/>
                <w:szCs w:val="22"/>
              </w:rPr>
              <w:t>33</w:t>
            </w:r>
            <w:r w:rsidR="004E0088" w:rsidRPr="00A157E0">
              <w:rPr>
                <w:sz w:val="22"/>
                <w:szCs w:val="22"/>
              </w:rPr>
              <w:t>0</w:t>
            </w:r>
          </w:p>
        </w:tc>
        <w:tc>
          <w:tcPr>
            <w:tcW w:w="851" w:type="dxa"/>
          </w:tcPr>
          <w:p w:rsidR="00DD355B" w:rsidRPr="00A157E0" w:rsidRDefault="004E0088" w:rsidP="005443C7">
            <w:pPr>
              <w:rPr>
                <w:sz w:val="22"/>
                <w:szCs w:val="22"/>
              </w:rPr>
            </w:pPr>
            <w:r w:rsidRPr="00A157E0">
              <w:rPr>
                <w:sz w:val="22"/>
                <w:szCs w:val="22"/>
              </w:rPr>
              <w:t>335</w:t>
            </w:r>
          </w:p>
        </w:tc>
        <w:tc>
          <w:tcPr>
            <w:tcW w:w="850" w:type="dxa"/>
          </w:tcPr>
          <w:p w:rsidR="00DD355B" w:rsidRPr="00A157E0" w:rsidRDefault="00080A06" w:rsidP="005443C7">
            <w:pPr>
              <w:rPr>
                <w:sz w:val="22"/>
                <w:szCs w:val="22"/>
              </w:rPr>
            </w:pPr>
            <w:r w:rsidRPr="00A157E0">
              <w:rPr>
                <w:sz w:val="22"/>
                <w:szCs w:val="22"/>
              </w:rPr>
              <w:t>34</w:t>
            </w:r>
            <w:r w:rsidR="004E0088" w:rsidRPr="00A157E0">
              <w:rPr>
                <w:sz w:val="22"/>
                <w:szCs w:val="22"/>
              </w:rPr>
              <w:t>0</w:t>
            </w:r>
          </w:p>
        </w:tc>
        <w:tc>
          <w:tcPr>
            <w:tcW w:w="851" w:type="dxa"/>
          </w:tcPr>
          <w:p w:rsidR="00DD355B" w:rsidRPr="00A157E0" w:rsidRDefault="004E0088" w:rsidP="005443C7">
            <w:pPr>
              <w:rPr>
                <w:sz w:val="22"/>
                <w:szCs w:val="22"/>
              </w:rPr>
            </w:pPr>
            <w:r w:rsidRPr="00A157E0">
              <w:rPr>
                <w:sz w:val="22"/>
                <w:szCs w:val="22"/>
              </w:rPr>
              <w:t>345</w:t>
            </w:r>
          </w:p>
        </w:tc>
        <w:tc>
          <w:tcPr>
            <w:tcW w:w="850" w:type="dxa"/>
          </w:tcPr>
          <w:p w:rsidR="00DD355B" w:rsidRPr="00A157E0" w:rsidRDefault="00080A06" w:rsidP="005443C7">
            <w:pPr>
              <w:rPr>
                <w:sz w:val="22"/>
                <w:szCs w:val="22"/>
              </w:rPr>
            </w:pPr>
            <w:r w:rsidRPr="00A157E0">
              <w:rPr>
                <w:sz w:val="22"/>
                <w:szCs w:val="22"/>
              </w:rPr>
              <w:t>35</w:t>
            </w:r>
            <w:r w:rsidR="004E0088" w:rsidRPr="00A157E0">
              <w:rPr>
                <w:sz w:val="22"/>
                <w:szCs w:val="22"/>
              </w:rPr>
              <w:t>0</w:t>
            </w:r>
          </w:p>
        </w:tc>
        <w:tc>
          <w:tcPr>
            <w:tcW w:w="851" w:type="dxa"/>
          </w:tcPr>
          <w:p w:rsidR="00DD355B" w:rsidRPr="00A157E0" w:rsidRDefault="00080A06" w:rsidP="005443C7">
            <w:pPr>
              <w:rPr>
                <w:sz w:val="22"/>
                <w:szCs w:val="22"/>
              </w:rPr>
            </w:pPr>
            <w:r w:rsidRPr="00A157E0">
              <w:rPr>
                <w:sz w:val="22"/>
                <w:szCs w:val="22"/>
              </w:rPr>
              <w:t>36</w:t>
            </w:r>
            <w:r w:rsidR="004E0088" w:rsidRPr="00A157E0">
              <w:rPr>
                <w:sz w:val="22"/>
                <w:szCs w:val="22"/>
              </w:rPr>
              <w:t>0</w:t>
            </w:r>
          </w:p>
        </w:tc>
        <w:tc>
          <w:tcPr>
            <w:tcW w:w="1984" w:type="dxa"/>
          </w:tcPr>
          <w:p w:rsidR="00DD355B" w:rsidRPr="00A157E0" w:rsidRDefault="00696F2D" w:rsidP="007C20B9">
            <w:pPr>
              <w:jc w:val="both"/>
              <w:outlineLvl w:val="0"/>
              <w:rPr>
                <w:bCs/>
                <w:kern w:val="32"/>
                <w:sz w:val="22"/>
                <w:szCs w:val="22"/>
              </w:rPr>
            </w:pPr>
            <w:r w:rsidRPr="00A157E0">
              <w:rPr>
                <w:bCs/>
                <w:kern w:val="32"/>
                <w:sz w:val="22"/>
                <w:szCs w:val="22"/>
              </w:rPr>
              <w:t>Федеральный закон от 06.03.2006 № 35-ФЗ «О противодействии терроризму»</w:t>
            </w:r>
          </w:p>
        </w:tc>
        <w:tc>
          <w:tcPr>
            <w:tcW w:w="1135" w:type="dxa"/>
          </w:tcPr>
          <w:p w:rsidR="00DD355B" w:rsidRPr="00A157E0" w:rsidRDefault="00696F2D" w:rsidP="007C20B9">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tc>
        <w:tc>
          <w:tcPr>
            <w:tcW w:w="1421" w:type="dxa"/>
          </w:tcPr>
          <w:p w:rsidR="00DD355B" w:rsidRPr="00A157E0" w:rsidRDefault="00DD355B" w:rsidP="005443C7">
            <w:pPr>
              <w:rPr>
                <w:sz w:val="22"/>
                <w:szCs w:val="22"/>
              </w:rPr>
            </w:pPr>
          </w:p>
        </w:tc>
      </w:tr>
      <w:tr w:rsidR="00603AB6" w:rsidRPr="00A157E0" w:rsidTr="00BD241A">
        <w:trPr>
          <w:gridAfter w:val="1"/>
          <w:wAfter w:w="14" w:type="dxa"/>
          <w:trHeight w:val="372"/>
        </w:trPr>
        <w:tc>
          <w:tcPr>
            <w:tcW w:w="562" w:type="dxa"/>
          </w:tcPr>
          <w:p w:rsidR="0057635C" w:rsidRPr="00A157E0" w:rsidRDefault="0057635C" w:rsidP="005443C7">
            <w:pPr>
              <w:rPr>
                <w:sz w:val="22"/>
                <w:szCs w:val="22"/>
              </w:rPr>
            </w:pPr>
            <w:r w:rsidRPr="00A157E0">
              <w:rPr>
                <w:sz w:val="22"/>
                <w:szCs w:val="22"/>
              </w:rPr>
              <w:t>5.</w:t>
            </w:r>
          </w:p>
        </w:tc>
        <w:tc>
          <w:tcPr>
            <w:tcW w:w="1985" w:type="dxa"/>
          </w:tcPr>
          <w:p w:rsidR="0057635C" w:rsidRPr="00A157E0" w:rsidRDefault="00335003" w:rsidP="0016211F">
            <w:pPr>
              <w:ind w:right="62"/>
              <w:jc w:val="both"/>
              <w:rPr>
                <w:rFonts w:eastAsia="Calibri"/>
                <w:sz w:val="22"/>
                <w:szCs w:val="22"/>
                <w:lang w:eastAsia="en-US"/>
              </w:rPr>
            </w:pPr>
            <w:r w:rsidRPr="00A157E0">
              <w:rPr>
                <w:rFonts w:eastAsia="Calibri"/>
                <w:sz w:val="22"/>
                <w:szCs w:val="22"/>
                <w:lang w:eastAsia="en-US"/>
              </w:rPr>
              <w:t xml:space="preserve">Численность участников мероприятий, направленных на этнокультурное развитие народов России, проживающих </w:t>
            </w:r>
            <w:r w:rsidR="001E76DE" w:rsidRPr="00A157E0">
              <w:rPr>
                <w:rFonts w:eastAsia="Calibri"/>
                <w:sz w:val="22"/>
                <w:szCs w:val="22"/>
                <w:lang w:eastAsia="en-US"/>
              </w:rPr>
              <w:t>в муниципальном образовании</w:t>
            </w:r>
          </w:p>
        </w:tc>
        <w:tc>
          <w:tcPr>
            <w:tcW w:w="1134" w:type="dxa"/>
          </w:tcPr>
          <w:p w:rsidR="0057635C" w:rsidRPr="00A157E0" w:rsidRDefault="001E76DE" w:rsidP="005443C7">
            <w:pPr>
              <w:rPr>
                <w:sz w:val="22"/>
                <w:szCs w:val="22"/>
              </w:rPr>
            </w:pPr>
            <w:r w:rsidRPr="00A157E0">
              <w:rPr>
                <w:sz w:val="22"/>
                <w:szCs w:val="22"/>
              </w:rPr>
              <w:t>человек</w:t>
            </w:r>
          </w:p>
        </w:tc>
        <w:tc>
          <w:tcPr>
            <w:tcW w:w="851" w:type="dxa"/>
          </w:tcPr>
          <w:p w:rsidR="0057635C" w:rsidRPr="00A157E0" w:rsidRDefault="003C663A" w:rsidP="005443C7">
            <w:pPr>
              <w:rPr>
                <w:sz w:val="22"/>
                <w:szCs w:val="22"/>
              </w:rPr>
            </w:pPr>
            <w:r w:rsidRPr="00A157E0">
              <w:rPr>
                <w:sz w:val="22"/>
                <w:szCs w:val="22"/>
              </w:rPr>
              <w:t>10000</w:t>
            </w:r>
          </w:p>
        </w:tc>
        <w:tc>
          <w:tcPr>
            <w:tcW w:w="709" w:type="dxa"/>
          </w:tcPr>
          <w:p w:rsidR="0057635C" w:rsidRPr="00A157E0" w:rsidRDefault="003C663A" w:rsidP="005443C7">
            <w:pPr>
              <w:rPr>
                <w:sz w:val="22"/>
                <w:szCs w:val="22"/>
                <w:highlight w:val="yellow"/>
              </w:rPr>
            </w:pPr>
            <w:r w:rsidRPr="00A157E0">
              <w:rPr>
                <w:sz w:val="22"/>
                <w:szCs w:val="22"/>
              </w:rPr>
              <w:t>2022</w:t>
            </w:r>
          </w:p>
        </w:tc>
        <w:tc>
          <w:tcPr>
            <w:tcW w:w="850" w:type="dxa"/>
          </w:tcPr>
          <w:p w:rsidR="0057635C" w:rsidRPr="00A157E0" w:rsidRDefault="00943612" w:rsidP="005443C7">
            <w:pPr>
              <w:rPr>
                <w:sz w:val="22"/>
                <w:szCs w:val="22"/>
              </w:rPr>
            </w:pPr>
            <w:r w:rsidRPr="00A157E0">
              <w:rPr>
                <w:sz w:val="22"/>
                <w:szCs w:val="22"/>
              </w:rPr>
              <w:t>10100</w:t>
            </w:r>
          </w:p>
        </w:tc>
        <w:tc>
          <w:tcPr>
            <w:tcW w:w="851" w:type="dxa"/>
          </w:tcPr>
          <w:p w:rsidR="0057635C" w:rsidRPr="00A157E0" w:rsidRDefault="00943612" w:rsidP="005443C7">
            <w:pPr>
              <w:rPr>
                <w:sz w:val="22"/>
                <w:szCs w:val="22"/>
              </w:rPr>
            </w:pPr>
            <w:r w:rsidRPr="00A157E0">
              <w:rPr>
                <w:sz w:val="22"/>
                <w:szCs w:val="22"/>
              </w:rPr>
              <w:t>10200</w:t>
            </w:r>
          </w:p>
        </w:tc>
        <w:tc>
          <w:tcPr>
            <w:tcW w:w="850" w:type="dxa"/>
          </w:tcPr>
          <w:p w:rsidR="0057635C" w:rsidRPr="00A157E0" w:rsidRDefault="00943612" w:rsidP="005443C7">
            <w:pPr>
              <w:rPr>
                <w:sz w:val="22"/>
                <w:szCs w:val="22"/>
              </w:rPr>
            </w:pPr>
            <w:r w:rsidRPr="00A157E0">
              <w:rPr>
                <w:sz w:val="22"/>
                <w:szCs w:val="22"/>
              </w:rPr>
              <w:t>10300</w:t>
            </w:r>
          </w:p>
        </w:tc>
        <w:tc>
          <w:tcPr>
            <w:tcW w:w="851" w:type="dxa"/>
          </w:tcPr>
          <w:p w:rsidR="0057635C" w:rsidRPr="00A157E0" w:rsidRDefault="00943612" w:rsidP="005443C7">
            <w:pPr>
              <w:rPr>
                <w:sz w:val="22"/>
                <w:szCs w:val="22"/>
              </w:rPr>
            </w:pPr>
            <w:r w:rsidRPr="00A157E0">
              <w:rPr>
                <w:sz w:val="22"/>
                <w:szCs w:val="22"/>
              </w:rPr>
              <w:t>10400</w:t>
            </w:r>
          </w:p>
        </w:tc>
        <w:tc>
          <w:tcPr>
            <w:tcW w:w="850" w:type="dxa"/>
          </w:tcPr>
          <w:p w:rsidR="0057635C" w:rsidRPr="00A157E0" w:rsidRDefault="00943612" w:rsidP="005443C7">
            <w:pPr>
              <w:rPr>
                <w:sz w:val="22"/>
                <w:szCs w:val="22"/>
              </w:rPr>
            </w:pPr>
            <w:r w:rsidRPr="00A157E0">
              <w:rPr>
                <w:sz w:val="22"/>
                <w:szCs w:val="22"/>
              </w:rPr>
              <w:t>10500</w:t>
            </w:r>
          </w:p>
        </w:tc>
        <w:tc>
          <w:tcPr>
            <w:tcW w:w="851" w:type="dxa"/>
          </w:tcPr>
          <w:p w:rsidR="0057635C" w:rsidRPr="00A157E0" w:rsidRDefault="00943612" w:rsidP="005443C7">
            <w:pPr>
              <w:rPr>
                <w:sz w:val="22"/>
                <w:szCs w:val="22"/>
              </w:rPr>
            </w:pPr>
            <w:r w:rsidRPr="00A157E0">
              <w:rPr>
                <w:sz w:val="22"/>
                <w:szCs w:val="22"/>
              </w:rPr>
              <w:t>10700</w:t>
            </w:r>
          </w:p>
        </w:tc>
        <w:tc>
          <w:tcPr>
            <w:tcW w:w="1984" w:type="dxa"/>
          </w:tcPr>
          <w:p w:rsidR="0057635C" w:rsidRPr="00A157E0" w:rsidRDefault="00D8450F" w:rsidP="007C20B9">
            <w:pPr>
              <w:jc w:val="both"/>
              <w:outlineLvl w:val="0"/>
              <w:rPr>
                <w:bCs/>
                <w:kern w:val="32"/>
                <w:sz w:val="22"/>
                <w:szCs w:val="22"/>
              </w:rPr>
            </w:pPr>
            <w:r w:rsidRPr="00A157E0">
              <w:rPr>
                <w:bCs/>
                <w:sz w:val="22"/>
                <w:szCs w:val="22"/>
              </w:rPr>
              <w:t>Указ</w:t>
            </w:r>
            <w:r w:rsidRPr="00A157E0">
              <w:rPr>
                <w:sz w:val="22"/>
                <w:szCs w:val="22"/>
              </w:rPr>
              <w:t xml:space="preserve"> Президента Российской Федерации от 19 декабря 2012 № </w:t>
            </w:r>
            <w:r w:rsidRPr="00A157E0">
              <w:rPr>
                <w:bCs/>
                <w:sz w:val="22"/>
                <w:szCs w:val="22"/>
              </w:rPr>
              <w:t>1666</w:t>
            </w:r>
            <w:r w:rsidRPr="00A157E0">
              <w:rPr>
                <w:sz w:val="22"/>
                <w:szCs w:val="22"/>
              </w:rPr>
              <w:t xml:space="preserve"> «О Стратегии государственной национальной политики Российской Федерации на период до 2025 года»</w:t>
            </w:r>
          </w:p>
        </w:tc>
        <w:tc>
          <w:tcPr>
            <w:tcW w:w="1135" w:type="dxa"/>
          </w:tcPr>
          <w:p w:rsidR="004903E5" w:rsidRPr="00A157E0" w:rsidRDefault="004903E5" w:rsidP="004903E5">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p w:rsidR="0057635C" w:rsidRPr="00A157E0" w:rsidRDefault="0057635C" w:rsidP="00696F2D">
            <w:pPr>
              <w:rPr>
                <w:rFonts w:eastAsia="Calibri"/>
                <w:sz w:val="22"/>
                <w:szCs w:val="22"/>
                <w:lang w:eastAsia="en-US"/>
              </w:rPr>
            </w:pPr>
          </w:p>
        </w:tc>
        <w:tc>
          <w:tcPr>
            <w:tcW w:w="1421" w:type="dxa"/>
          </w:tcPr>
          <w:p w:rsidR="0057635C" w:rsidRPr="00A157E0" w:rsidRDefault="00266EE9" w:rsidP="005443C7">
            <w:pPr>
              <w:rPr>
                <w:sz w:val="22"/>
                <w:szCs w:val="22"/>
              </w:rPr>
            </w:pPr>
            <w:r w:rsidRPr="00A157E0">
              <w:rPr>
                <w:sz w:val="22"/>
                <w:szCs w:val="22"/>
              </w:rPr>
              <w:t>-</w:t>
            </w:r>
          </w:p>
        </w:tc>
      </w:tr>
    </w:tbl>
    <w:p w:rsidR="00DE378B" w:rsidRPr="005C5746" w:rsidRDefault="00DE378B" w:rsidP="00797805">
      <w:pPr>
        <w:jc w:val="center"/>
        <w:rPr>
          <w:sz w:val="24"/>
          <w:szCs w:val="24"/>
        </w:rPr>
      </w:pPr>
    </w:p>
    <w:p w:rsidR="0050552B" w:rsidRPr="005C5746" w:rsidRDefault="0050552B" w:rsidP="0050552B">
      <w:pPr>
        <w:jc w:val="center"/>
        <w:rPr>
          <w:sz w:val="24"/>
          <w:szCs w:val="24"/>
        </w:rPr>
      </w:pPr>
      <w:r w:rsidRPr="005C5746">
        <w:rPr>
          <w:sz w:val="24"/>
          <w:szCs w:val="24"/>
        </w:rPr>
        <w:t>3.Помесячный план достижения показателей муниципальной программы в 2024 году</w:t>
      </w:r>
    </w:p>
    <w:p w:rsidR="0050552B" w:rsidRPr="005C5746" w:rsidRDefault="0050552B" w:rsidP="0050552B">
      <w:pPr>
        <w:jc w:val="center"/>
        <w:rPr>
          <w:sz w:val="24"/>
          <w:szCs w:val="24"/>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18"/>
        <w:gridCol w:w="3664"/>
        <w:gridCol w:w="1112"/>
        <w:gridCol w:w="731"/>
        <w:gridCol w:w="710"/>
        <w:gridCol w:w="710"/>
        <w:gridCol w:w="710"/>
        <w:gridCol w:w="710"/>
        <w:gridCol w:w="707"/>
        <w:gridCol w:w="567"/>
        <w:gridCol w:w="531"/>
        <w:gridCol w:w="745"/>
        <w:gridCol w:w="575"/>
        <w:gridCol w:w="903"/>
        <w:gridCol w:w="1816"/>
      </w:tblGrid>
      <w:tr w:rsidR="00603AB6" w:rsidRPr="00A157E0" w:rsidTr="00E83E6F">
        <w:trPr>
          <w:trHeight w:val="485"/>
        </w:trPr>
        <w:tc>
          <w:tcPr>
            <w:tcW w:w="241" w:type="pct"/>
            <w:vMerge w:val="restart"/>
          </w:tcPr>
          <w:p w:rsidR="0050552B" w:rsidRPr="00A157E0" w:rsidRDefault="0050552B" w:rsidP="005443C7">
            <w:pPr>
              <w:spacing w:before="60" w:after="60"/>
              <w:jc w:val="center"/>
              <w:rPr>
                <w:sz w:val="22"/>
                <w:szCs w:val="22"/>
              </w:rPr>
            </w:pPr>
            <w:r w:rsidRPr="00A157E0">
              <w:rPr>
                <w:sz w:val="22"/>
                <w:szCs w:val="22"/>
              </w:rPr>
              <w:t>№ п/п</w:t>
            </w:r>
          </w:p>
        </w:tc>
        <w:tc>
          <w:tcPr>
            <w:tcW w:w="1229" w:type="pct"/>
            <w:vMerge w:val="restart"/>
          </w:tcPr>
          <w:p w:rsidR="0050552B" w:rsidRPr="00A157E0" w:rsidRDefault="0050552B" w:rsidP="005443C7">
            <w:pPr>
              <w:jc w:val="center"/>
              <w:rPr>
                <w:sz w:val="22"/>
                <w:szCs w:val="22"/>
              </w:rPr>
            </w:pPr>
            <w:r w:rsidRPr="00A157E0">
              <w:rPr>
                <w:sz w:val="22"/>
                <w:szCs w:val="22"/>
              </w:rPr>
              <w:t xml:space="preserve">Наименование показателя </w:t>
            </w:r>
          </w:p>
        </w:tc>
        <w:tc>
          <w:tcPr>
            <w:tcW w:w="373" w:type="pct"/>
            <w:vMerge w:val="restart"/>
          </w:tcPr>
          <w:p w:rsidR="0050552B" w:rsidRPr="00A157E0" w:rsidRDefault="0050552B" w:rsidP="005443C7">
            <w:pPr>
              <w:jc w:val="center"/>
              <w:rPr>
                <w:sz w:val="22"/>
                <w:szCs w:val="22"/>
              </w:rPr>
            </w:pPr>
            <w:r w:rsidRPr="00A157E0">
              <w:rPr>
                <w:sz w:val="22"/>
                <w:szCs w:val="22"/>
              </w:rPr>
              <w:t>Единица измерения (по ОКЕИ)</w:t>
            </w:r>
          </w:p>
        </w:tc>
        <w:tc>
          <w:tcPr>
            <w:tcW w:w="2548" w:type="pct"/>
            <w:gridSpan w:val="11"/>
          </w:tcPr>
          <w:p w:rsidR="0050552B" w:rsidRPr="00A157E0" w:rsidRDefault="0050552B" w:rsidP="005443C7">
            <w:pPr>
              <w:spacing w:before="60" w:after="60"/>
              <w:jc w:val="center"/>
              <w:rPr>
                <w:sz w:val="22"/>
                <w:szCs w:val="22"/>
              </w:rPr>
            </w:pPr>
            <w:r w:rsidRPr="00A157E0">
              <w:rPr>
                <w:sz w:val="22"/>
                <w:szCs w:val="22"/>
              </w:rPr>
              <w:t>Плановые значения по кварталам/месяцам</w:t>
            </w:r>
          </w:p>
        </w:tc>
        <w:tc>
          <w:tcPr>
            <w:tcW w:w="609" w:type="pct"/>
            <w:vMerge w:val="restart"/>
          </w:tcPr>
          <w:p w:rsidR="0050552B" w:rsidRPr="00A157E0" w:rsidRDefault="0050552B" w:rsidP="005443C7">
            <w:pPr>
              <w:spacing w:line="240" w:lineRule="atLeast"/>
              <w:jc w:val="center"/>
              <w:rPr>
                <w:sz w:val="22"/>
                <w:szCs w:val="22"/>
              </w:rPr>
            </w:pPr>
            <w:r w:rsidRPr="00A157E0">
              <w:rPr>
                <w:sz w:val="22"/>
                <w:szCs w:val="22"/>
              </w:rPr>
              <w:t>На конец года</w:t>
            </w:r>
          </w:p>
        </w:tc>
      </w:tr>
      <w:tr w:rsidR="00603AB6" w:rsidRPr="00A157E0" w:rsidTr="00E83E6F">
        <w:trPr>
          <w:trHeight w:val="661"/>
        </w:trPr>
        <w:tc>
          <w:tcPr>
            <w:tcW w:w="241" w:type="pct"/>
            <w:vMerge/>
          </w:tcPr>
          <w:p w:rsidR="0050552B" w:rsidRPr="00A157E0" w:rsidRDefault="0050552B" w:rsidP="005443C7">
            <w:pPr>
              <w:spacing w:before="60" w:after="60" w:line="240" w:lineRule="atLeast"/>
              <w:jc w:val="center"/>
              <w:rPr>
                <w:sz w:val="22"/>
                <w:szCs w:val="22"/>
              </w:rPr>
            </w:pPr>
          </w:p>
        </w:tc>
        <w:tc>
          <w:tcPr>
            <w:tcW w:w="1229" w:type="pct"/>
            <w:vMerge/>
          </w:tcPr>
          <w:p w:rsidR="0050552B" w:rsidRPr="00A157E0" w:rsidRDefault="0050552B" w:rsidP="005443C7">
            <w:pPr>
              <w:spacing w:before="60" w:after="60" w:line="240" w:lineRule="atLeast"/>
              <w:jc w:val="center"/>
              <w:rPr>
                <w:sz w:val="22"/>
                <w:szCs w:val="22"/>
              </w:rPr>
            </w:pPr>
          </w:p>
        </w:tc>
        <w:tc>
          <w:tcPr>
            <w:tcW w:w="373" w:type="pct"/>
            <w:vMerge/>
          </w:tcPr>
          <w:p w:rsidR="0050552B" w:rsidRPr="00A157E0" w:rsidRDefault="0050552B" w:rsidP="005443C7">
            <w:pPr>
              <w:spacing w:before="60" w:after="60" w:line="240" w:lineRule="atLeast"/>
              <w:jc w:val="center"/>
              <w:rPr>
                <w:sz w:val="22"/>
                <w:szCs w:val="22"/>
              </w:rPr>
            </w:pPr>
          </w:p>
        </w:tc>
        <w:tc>
          <w:tcPr>
            <w:tcW w:w="245" w:type="pct"/>
          </w:tcPr>
          <w:p w:rsidR="0050552B" w:rsidRPr="00A157E0" w:rsidRDefault="0050552B" w:rsidP="005443C7">
            <w:pPr>
              <w:spacing w:before="60" w:after="60" w:line="240" w:lineRule="atLeast"/>
              <w:jc w:val="center"/>
              <w:rPr>
                <w:sz w:val="22"/>
                <w:szCs w:val="22"/>
              </w:rPr>
            </w:pPr>
            <w:r w:rsidRPr="00A157E0">
              <w:rPr>
                <w:sz w:val="22"/>
                <w:szCs w:val="22"/>
              </w:rPr>
              <w:t>янв.</w:t>
            </w:r>
          </w:p>
        </w:tc>
        <w:tc>
          <w:tcPr>
            <w:tcW w:w="238" w:type="pct"/>
          </w:tcPr>
          <w:p w:rsidR="0050552B" w:rsidRPr="00A157E0" w:rsidRDefault="0050552B" w:rsidP="005443C7">
            <w:pPr>
              <w:spacing w:before="60" w:after="60" w:line="240" w:lineRule="atLeast"/>
              <w:jc w:val="center"/>
              <w:rPr>
                <w:sz w:val="22"/>
                <w:szCs w:val="22"/>
              </w:rPr>
            </w:pPr>
            <w:r w:rsidRPr="00A157E0">
              <w:rPr>
                <w:sz w:val="22"/>
                <w:szCs w:val="22"/>
              </w:rPr>
              <w:t>фев.</w:t>
            </w:r>
          </w:p>
        </w:tc>
        <w:tc>
          <w:tcPr>
            <w:tcW w:w="238" w:type="pct"/>
          </w:tcPr>
          <w:p w:rsidR="0050552B" w:rsidRPr="00A157E0" w:rsidRDefault="0050552B" w:rsidP="005443C7">
            <w:pPr>
              <w:spacing w:before="60" w:after="60" w:line="240" w:lineRule="atLeast"/>
              <w:jc w:val="center"/>
              <w:rPr>
                <w:sz w:val="22"/>
                <w:szCs w:val="22"/>
              </w:rPr>
            </w:pPr>
            <w:r w:rsidRPr="00A157E0">
              <w:rPr>
                <w:sz w:val="22"/>
                <w:szCs w:val="22"/>
              </w:rPr>
              <w:t>март</w:t>
            </w:r>
          </w:p>
        </w:tc>
        <w:tc>
          <w:tcPr>
            <w:tcW w:w="238" w:type="pct"/>
          </w:tcPr>
          <w:p w:rsidR="0050552B" w:rsidRPr="00A157E0" w:rsidRDefault="0050552B" w:rsidP="005443C7">
            <w:pPr>
              <w:spacing w:before="60" w:after="60" w:line="240" w:lineRule="atLeast"/>
              <w:jc w:val="center"/>
              <w:rPr>
                <w:sz w:val="22"/>
                <w:szCs w:val="22"/>
              </w:rPr>
            </w:pPr>
            <w:r w:rsidRPr="00A157E0">
              <w:rPr>
                <w:sz w:val="22"/>
                <w:szCs w:val="22"/>
              </w:rPr>
              <w:t>апр.</w:t>
            </w:r>
          </w:p>
        </w:tc>
        <w:tc>
          <w:tcPr>
            <w:tcW w:w="238" w:type="pct"/>
          </w:tcPr>
          <w:p w:rsidR="0050552B" w:rsidRPr="00A157E0" w:rsidRDefault="0050552B" w:rsidP="005443C7">
            <w:pPr>
              <w:spacing w:before="60" w:after="60" w:line="240" w:lineRule="atLeast"/>
              <w:jc w:val="center"/>
              <w:rPr>
                <w:sz w:val="22"/>
                <w:szCs w:val="22"/>
              </w:rPr>
            </w:pPr>
            <w:r w:rsidRPr="00A157E0">
              <w:rPr>
                <w:sz w:val="22"/>
                <w:szCs w:val="22"/>
              </w:rPr>
              <w:t>май</w:t>
            </w:r>
          </w:p>
        </w:tc>
        <w:tc>
          <w:tcPr>
            <w:tcW w:w="237" w:type="pct"/>
          </w:tcPr>
          <w:p w:rsidR="0050552B" w:rsidRPr="00A157E0" w:rsidRDefault="0050552B" w:rsidP="005443C7">
            <w:pPr>
              <w:spacing w:before="60" w:after="60" w:line="240" w:lineRule="atLeast"/>
              <w:jc w:val="center"/>
              <w:rPr>
                <w:sz w:val="22"/>
                <w:szCs w:val="22"/>
              </w:rPr>
            </w:pPr>
            <w:r w:rsidRPr="00A157E0">
              <w:rPr>
                <w:sz w:val="22"/>
                <w:szCs w:val="22"/>
              </w:rPr>
              <w:t>июнь</w:t>
            </w:r>
          </w:p>
        </w:tc>
        <w:tc>
          <w:tcPr>
            <w:tcW w:w="190" w:type="pct"/>
          </w:tcPr>
          <w:p w:rsidR="0050552B" w:rsidRPr="00A157E0" w:rsidRDefault="0050552B" w:rsidP="005443C7">
            <w:pPr>
              <w:spacing w:before="60" w:after="60" w:line="240" w:lineRule="atLeast"/>
              <w:jc w:val="center"/>
              <w:rPr>
                <w:sz w:val="22"/>
                <w:szCs w:val="22"/>
              </w:rPr>
            </w:pPr>
            <w:r w:rsidRPr="00A157E0">
              <w:rPr>
                <w:sz w:val="22"/>
                <w:szCs w:val="22"/>
              </w:rPr>
              <w:t>июль</w:t>
            </w:r>
          </w:p>
        </w:tc>
        <w:tc>
          <w:tcPr>
            <w:tcW w:w="178" w:type="pct"/>
          </w:tcPr>
          <w:p w:rsidR="0050552B" w:rsidRPr="00A157E0" w:rsidRDefault="0050552B" w:rsidP="005443C7">
            <w:pPr>
              <w:spacing w:before="60" w:after="60" w:line="240" w:lineRule="atLeast"/>
              <w:jc w:val="center"/>
              <w:rPr>
                <w:sz w:val="22"/>
                <w:szCs w:val="22"/>
              </w:rPr>
            </w:pPr>
            <w:r w:rsidRPr="00A157E0">
              <w:rPr>
                <w:sz w:val="22"/>
                <w:szCs w:val="22"/>
              </w:rPr>
              <w:t>авг.</w:t>
            </w:r>
          </w:p>
        </w:tc>
        <w:tc>
          <w:tcPr>
            <w:tcW w:w="250" w:type="pct"/>
          </w:tcPr>
          <w:p w:rsidR="0050552B" w:rsidRPr="00A157E0" w:rsidRDefault="0050552B" w:rsidP="005443C7">
            <w:pPr>
              <w:spacing w:before="60" w:after="60" w:line="240" w:lineRule="atLeast"/>
              <w:jc w:val="center"/>
              <w:rPr>
                <w:sz w:val="22"/>
                <w:szCs w:val="22"/>
              </w:rPr>
            </w:pPr>
            <w:r w:rsidRPr="00A157E0">
              <w:rPr>
                <w:sz w:val="22"/>
                <w:szCs w:val="22"/>
              </w:rPr>
              <w:t>сен.</w:t>
            </w:r>
          </w:p>
        </w:tc>
        <w:tc>
          <w:tcPr>
            <w:tcW w:w="193" w:type="pct"/>
          </w:tcPr>
          <w:p w:rsidR="0050552B" w:rsidRPr="00A157E0" w:rsidRDefault="0050552B" w:rsidP="005443C7">
            <w:pPr>
              <w:spacing w:before="60" w:after="60" w:line="240" w:lineRule="atLeast"/>
              <w:jc w:val="center"/>
              <w:rPr>
                <w:sz w:val="22"/>
                <w:szCs w:val="22"/>
              </w:rPr>
            </w:pPr>
            <w:r w:rsidRPr="00A157E0">
              <w:rPr>
                <w:sz w:val="22"/>
                <w:szCs w:val="22"/>
              </w:rPr>
              <w:t>окт.</w:t>
            </w:r>
          </w:p>
        </w:tc>
        <w:tc>
          <w:tcPr>
            <w:tcW w:w="303" w:type="pct"/>
            <w:tcBorders>
              <w:bottom w:val="single" w:sz="4" w:space="0" w:color="auto"/>
            </w:tcBorders>
          </w:tcPr>
          <w:p w:rsidR="0050552B" w:rsidRPr="00A157E0" w:rsidRDefault="0050552B" w:rsidP="005443C7">
            <w:pPr>
              <w:spacing w:before="60" w:after="60" w:line="240" w:lineRule="atLeast"/>
              <w:jc w:val="center"/>
              <w:rPr>
                <w:sz w:val="22"/>
                <w:szCs w:val="22"/>
              </w:rPr>
            </w:pPr>
            <w:r w:rsidRPr="00A157E0">
              <w:rPr>
                <w:sz w:val="22"/>
                <w:szCs w:val="22"/>
              </w:rPr>
              <w:t>ноя.</w:t>
            </w:r>
          </w:p>
        </w:tc>
        <w:tc>
          <w:tcPr>
            <w:tcW w:w="609" w:type="pct"/>
            <w:vMerge/>
            <w:tcBorders>
              <w:bottom w:val="single" w:sz="4" w:space="0" w:color="auto"/>
            </w:tcBorders>
          </w:tcPr>
          <w:p w:rsidR="0050552B" w:rsidRPr="00A157E0" w:rsidRDefault="0050552B" w:rsidP="005443C7">
            <w:pPr>
              <w:spacing w:before="60" w:after="60" w:line="240" w:lineRule="atLeast"/>
              <w:jc w:val="center"/>
              <w:rPr>
                <w:sz w:val="22"/>
                <w:szCs w:val="22"/>
              </w:rPr>
            </w:pPr>
          </w:p>
        </w:tc>
      </w:tr>
      <w:tr w:rsidR="00603AB6" w:rsidRPr="00A157E0" w:rsidTr="00E83E6F">
        <w:trPr>
          <w:trHeight w:val="204"/>
        </w:trPr>
        <w:tc>
          <w:tcPr>
            <w:tcW w:w="241" w:type="pct"/>
          </w:tcPr>
          <w:p w:rsidR="0050552B" w:rsidRPr="00A157E0" w:rsidRDefault="0050552B" w:rsidP="005443C7">
            <w:pPr>
              <w:spacing w:before="60" w:after="60"/>
              <w:jc w:val="center"/>
              <w:rPr>
                <w:sz w:val="22"/>
                <w:szCs w:val="22"/>
              </w:rPr>
            </w:pPr>
            <w:r w:rsidRPr="00A157E0">
              <w:rPr>
                <w:sz w:val="22"/>
                <w:szCs w:val="22"/>
              </w:rPr>
              <w:t>1</w:t>
            </w:r>
          </w:p>
        </w:tc>
        <w:tc>
          <w:tcPr>
            <w:tcW w:w="1229" w:type="pct"/>
          </w:tcPr>
          <w:p w:rsidR="0050552B" w:rsidRPr="00A157E0" w:rsidRDefault="0050552B" w:rsidP="005443C7">
            <w:pPr>
              <w:spacing w:before="60" w:after="60"/>
              <w:jc w:val="center"/>
              <w:rPr>
                <w:sz w:val="22"/>
                <w:szCs w:val="22"/>
              </w:rPr>
            </w:pPr>
            <w:r w:rsidRPr="00A157E0">
              <w:rPr>
                <w:sz w:val="22"/>
                <w:szCs w:val="22"/>
              </w:rPr>
              <w:t>2</w:t>
            </w:r>
          </w:p>
        </w:tc>
        <w:tc>
          <w:tcPr>
            <w:tcW w:w="373" w:type="pct"/>
          </w:tcPr>
          <w:p w:rsidR="0050552B" w:rsidRPr="00A157E0" w:rsidRDefault="0050552B" w:rsidP="005443C7">
            <w:pPr>
              <w:spacing w:before="60" w:after="60"/>
              <w:jc w:val="center"/>
              <w:rPr>
                <w:sz w:val="22"/>
                <w:szCs w:val="22"/>
              </w:rPr>
            </w:pPr>
            <w:r w:rsidRPr="00A157E0">
              <w:rPr>
                <w:sz w:val="22"/>
                <w:szCs w:val="22"/>
              </w:rPr>
              <w:t>3</w:t>
            </w:r>
          </w:p>
        </w:tc>
        <w:tc>
          <w:tcPr>
            <w:tcW w:w="245" w:type="pct"/>
          </w:tcPr>
          <w:p w:rsidR="0050552B" w:rsidRPr="00A157E0" w:rsidRDefault="0050552B" w:rsidP="005443C7">
            <w:pPr>
              <w:spacing w:before="60" w:after="60"/>
              <w:jc w:val="center"/>
              <w:rPr>
                <w:sz w:val="22"/>
                <w:szCs w:val="22"/>
              </w:rPr>
            </w:pPr>
            <w:r w:rsidRPr="00A157E0">
              <w:rPr>
                <w:sz w:val="22"/>
                <w:szCs w:val="22"/>
              </w:rPr>
              <w:t>4</w:t>
            </w:r>
          </w:p>
        </w:tc>
        <w:tc>
          <w:tcPr>
            <w:tcW w:w="238" w:type="pct"/>
          </w:tcPr>
          <w:p w:rsidR="0050552B" w:rsidRPr="00A157E0" w:rsidRDefault="0050552B" w:rsidP="005443C7">
            <w:pPr>
              <w:spacing w:before="60" w:after="60"/>
              <w:jc w:val="center"/>
              <w:rPr>
                <w:sz w:val="22"/>
                <w:szCs w:val="22"/>
              </w:rPr>
            </w:pPr>
            <w:r w:rsidRPr="00A157E0">
              <w:rPr>
                <w:sz w:val="22"/>
                <w:szCs w:val="22"/>
              </w:rPr>
              <w:t>5</w:t>
            </w:r>
          </w:p>
        </w:tc>
        <w:tc>
          <w:tcPr>
            <w:tcW w:w="238" w:type="pct"/>
          </w:tcPr>
          <w:p w:rsidR="0050552B" w:rsidRPr="00A157E0" w:rsidRDefault="0050552B" w:rsidP="005443C7">
            <w:pPr>
              <w:spacing w:before="60" w:after="60"/>
              <w:jc w:val="center"/>
              <w:rPr>
                <w:sz w:val="22"/>
                <w:szCs w:val="22"/>
              </w:rPr>
            </w:pPr>
            <w:r w:rsidRPr="00A157E0">
              <w:rPr>
                <w:sz w:val="22"/>
                <w:szCs w:val="22"/>
              </w:rPr>
              <w:t>6</w:t>
            </w:r>
          </w:p>
        </w:tc>
        <w:tc>
          <w:tcPr>
            <w:tcW w:w="238" w:type="pct"/>
          </w:tcPr>
          <w:p w:rsidR="0050552B" w:rsidRPr="00A157E0" w:rsidRDefault="0050552B" w:rsidP="005443C7">
            <w:pPr>
              <w:spacing w:before="60" w:after="60"/>
              <w:jc w:val="center"/>
              <w:rPr>
                <w:sz w:val="22"/>
                <w:szCs w:val="22"/>
              </w:rPr>
            </w:pPr>
            <w:r w:rsidRPr="00A157E0">
              <w:rPr>
                <w:sz w:val="22"/>
                <w:szCs w:val="22"/>
              </w:rPr>
              <w:t>7</w:t>
            </w:r>
          </w:p>
        </w:tc>
        <w:tc>
          <w:tcPr>
            <w:tcW w:w="238" w:type="pct"/>
          </w:tcPr>
          <w:p w:rsidR="0050552B" w:rsidRPr="00A157E0" w:rsidRDefault="0050552B" w:rsidP="005443C7">
            <w:pPr>
              <w:spacing w:before="60" w:after="60"/>
              <w:jc w:val="center"/>
              <w:rPr>
                <w:sz w:val="22"/>
                <w:szCs w:val="22"/>
              </w:rPr>
            </w:pPr>
            <w:r w:rsidRPr="00A157E0">
              <w:rPr>
                <w:sz w:val="22"/>
                <w:szCs w:val="22"/>
              </w:rPr>
              <w:t>8</w:t>
            </w:r>
          </w:p>
        </w:tc>
        <w:tc>
          <w:tcPr>
            <w:tcW w:w="237" w:type="pct"/>
          </w:tcPr>
          <w:p w:rsidR="0050552B" w:rsidRPr="00A157E0" w:rsidRDefault="0050552B" w:rsidP="005443C7">
            <w:pPr>
              <w:spacing w:before="60" w:after="60"/>
              <w:jc w:val="center"/>
              <w:rPr>
                <w:sz w:val="22"/>
                <w:szCs w:val="22"/>
              </w:rPr>
            </w:pPr>
            <w:r w:rsidRPr="00A157E0">
              <w:rPr>
                <w:sz w:val="22"/>
                <w:szCs w:val="22"/>
              </w:rPr>
              <w:t>9</w:t>
            </w:r>
          </w:p>
        </w:tc>
        <w:tc>
          <w:tcPr>
            <w:tcW w:w="190" w:type="pct"/>
          </w:tcPr>
          <w:p w:rsidR="0050552B" w:rsidRPr="00A157E0" w:rsidRDefault="0050552B" w:rsidP="005443C7">
            <w:pPr>
              <w:spacing w:before="60" w:after="60"/>
              <w:jc w:val="center"/>
              <w:rPr>
                <w:sz w:val="22"/>
                <w:szCs w:val="22"/>
              </w:rPr>
            </w:pPr>
            <w:r w:rsidRPr="00A157E0">
              <w:rPr>
                <w:sz w:val="22"/>
                <w:szCs w:val="22"/>
              </w:rPr>
              <w:t>10</w:t>
            </w:r>
          </w:p>
        </w:tc>
        <w:tc>
          <w:tcPr>
            <w:tcW w:w="178" w:type="pct"/>
          </w:tcPr>
          <w:p w:rsidR="0050552B" w:rsidRPr="00A157E0" w:rsidRDefault="0050552B" w:rsidP="005443C7">
            <w:pPr>
              <w:spacing w:before="60" w:after="60"/>
              <w:jc w:val="center"/>
              <w:rPr>
                <w:sz w:val="22"/>
                <w:szCs w:val="22"/>
              </w:rPr>
            </w:pPr>
            <w:r w:rsidRPr="00A157E0">
              <w:rPr>
                <w:sz w:val="22"/>
                <w:szCs w:val="22"/>
              </w:rPr>
              <w:t>11</w:t>
            </w:r>
          </w:p>
        </w:tc>
        <w:tc>
          <w:tcPr>
            <w:tcW w:w="250" w:type="pct"/>
          </w:tcPr>
          <w:p w:rsidR="0050552B" w:rsidRPr="00A157E0" w:rsidRDefault="0050552B" w:rsidP="005443C7">
            <w:pPr>
              <w:spacing w:before="60" w:after="60"/>
              <w:jc w:val="center"/>
              <w:rPr>
                <w:sz w:val="22"/>
                <w:szCs w:val="22"/>
              </w:rPr>
            </w:pPr>
            <w:r w:rsidRPr="00A157E0">
              <w:rPr>
                <w:sz w:val="22"/>
                <w:szCs w:val="22"/>
              </w:rPr>
              <w:t>12</w:t>
            </w:r>
          </w:p>
        </w:tc>
        <w:tc>
          <w:tcPr>
            <w:tcW w:w="193" w:type="pct"/>
            <w:tcBorders>
              <w:right w:val="single" w:sz="4" w:space="0" w:color="auto"/>
            </w:tcBorders>
          </w:tcPr>
          <w:p w:rsidR="0050552B" w:rsidRPr="00A157E0" w:rsidRDefault="0050552B" w:rsidP="005443C7">
            <w:pPr>
              <w:spacing w:before="60" w:after="60"/>
              <w:jc w:val="center"/>
              <w:rPr>
                <w:sz w:val="22"/>
                <w:szCs w:val="22"/>
              </w:rPr>
            </w:pPr>
            <w:r w:rsidRPr="00A157E0">
              <w:rPr>
                <w:sz w:val="22"/>
                <w:szCs w:val="22"/>
              </w:rPr>
              <w:t>13</w:t>
            </w:r>
          </w:p>
        </w:tc>
        <w:tc>
          <w:tcPr>
            <w:tcW w:w="303" w:type="pct"/>
            <w:tcBorders>
              <w:top w:val="single" w:sz="4" w:space="0" w:color="auto"/>
              <w:left w:val="single" w:sz="4" w:space="0" w:color="auto"/>
              <w:bottom w:val="single" w:sz="4" w:space="0" w:color="auto"/>
              <w:right w:val="single" w:sz="4" w:space="0" w:color="auto"/>
            </w:tcBorders>
          </w:tcPr>
          <w:p w:rsidR="0050552B" w:rsidRPr="00A157E0" w:rsidRDefault="0050552B" w:rsidP="005443C7">
            <w:pPr>
              <w:spacing w:before="60" w:after="60"/>
              <w:jc w:val="center"/>
              <w:rPr>
                <w:sz w:val="22"/>
                <w:szCs w:val="22"/>
              </w:rPr>
            </w:pPr>
            <w:r w:rsidRPr="00A157E0">
              <w:rPr>
                <w:sz w:val="22"/>
                <w:szCs w:val="22"/>
              </w:rPr>
              <w:t>14</w:t>
            </w:r>
          </w:p>
        </w:tc>
        <w:tc>
          <w:tcPr>
            <w:tcW w:w="609" w:type="pct"/>
            <w:tcBorders>
              <w:top w:val="single" w:sz="4" w:space="0" w:color="auto"/>
              <w:left w:val="single" w:sz="4" w:space="0" w:color="auto"/>
              <w:bottom w:val="single" w:sz="4" w:space="0" w:color="auto"/>
              <w:right w:val="single" w:sz="4" w:space="0" w:color="auto"/>
            </w:tcBorders>
          </w:tcPr>
          <w:p w:rsidR="0050552B" w:rsidRPr="00A157E0" w:rsidRDefault="0050552B" w:rsidP="005443C7">
            <w:pPr>
              <w:spacing w:before="60" w:after="60"/>
              <w:jc w:val="center"/>
              <w:rPr>
                <w:sz w:val="22"/>
                <w:szCs w:val="22"/>
              </w:rPr>
            </w:pPr>
            <w:r w:rsidRPr="00A157E0">
              <w:rPr>
                <w:sz w:val="22"/>
                <w:szCs w:val="22"/>
              </w:rPr>
              <w:t>15</w:t>
            </w:r>
          </w:p>
        </w:tc>
      </w:tr>
      <w:tr w:rsidR="00603AB6" w:rsidRPr="00A157E0" w:rsidTr="00884704">
        <w:trPr>
          <w:trHeight w:val="386"/>
        </w:trPr>
        <w:tc>
          <w:tcPr>
            <w:tcW w:w="241" w:type="pct"/>
            <w:shd w:val="clear" w:color="auto" w:fill="auto"/>
          </w:tcPr>
          <w:p w:rsidR="0050552B" w:rsidRPr="00A157E0" w:rsidRDefault="0050552B" w:rsidP="0050552B">
            <w:pPr>
              <w:spacing w:line="240" w:lineRule="atLeast"/>
              <w:rPr>
                <w:sz w:val="22"/>
                <w:szCs w:val="22"/>
                <w:highlight w:val="green"/>
              </w:rPr>
            </w:pPr>
            <w:r w:rsidRPr="00A157E0">
              <w:rPr>
                <w:sz w:val="22"/>
                <w:szCs w:val="22"/>
              </w:rPr>
              <w:t>1.</w:t>
            </w:r>
          </w:p>
        </w:tc>
        <w:tc>
          <w:tcPr>
            <w:tcW w:w="4759" w:type="pct"/>
            <w:gridSpan w:val="14"/>
          </w:tcPr>
          <w:p w:rsidR="00E83E6F" w:rsidRPr="00A157E0" w:rsidRDefault="00E83E6F" w:rsidP="00E83E6F">
            <w:pPr>
              <w:jc w:val="center"/>
              <w:rPr>
                <w:sz w:val="22"/>
                <w:szCs w:val="22"/>
              </w:rPr>
            </w:pPr>
            <w:r w:rsidRPr="00A157E0">
              <w:rPr>
                <w:sz w:val="22"/>
                <w:szCs w:val="22"/>
              </w:rPr>
              <w:t xml:space="preserve">Укрепление единства народов Российской Федерации, проживающих на территории Нижневартовского района, </w:t>
            </w:r>
          </w:p>
          <w:p w:rsidR="0050552B" w:rsidRPr="00A157E0" w:rsidRDefault="00E83E6F" w:rsidP="00E83E6F">
            <w:pPr>
              <w:jc w:val="center"/>
              <w:rPr>
                <w:sz w:val="22"/>
                <w:szCs w:val="22"/>
                <w:highlight w:val="yellow"/>
              </w:rPr>
            </w:pPr>
            <w:r w:rsidRPr="00A157E0">
              <w:rPr>
                <w:sz w:val="22"/>
                <w:szCs w:val="22"/>
              </w:rPr>
              <w:t>профилактика терроризма и экстремизма</w:t>
            </w:r>
          </w:p>
        </w:tc>
      </w:tr>
      <w:tr w:rsidR="00603AB6" w:rsidRPr="00A157E0" w:rsidTr="00E83E6F">
        <w:trPr>
          <w:trHeight w:val="386"/>
        </w:trPr>
        <w:tc>
          <w:tcPr>
            <w:tcW w:w="241" w:type="pct"/>
          </w:tcPr>
          <w:p w:rsidR="0050552B" w:rsidRPr="00A157E0" w:rsidRDefault="00E83E6F" w:rsidP="0050552B">
            <w:pPr>
              <w:spacing w:line="240" w:lineRule="atLeast"/>
              <w:rPr>
                <w:sz w:val="22"/>
                <w:szCs w:val="22"/>
              </w:rPr>
            </w:pPr>
            <w:r w:rsidRPr="00A157E0">
              <w:rPr>
                <w:sz w:val="22"/>
                <w:szCs w:val="22"/>
              </w:rPr>
              <w:t>1.1.</w:t>
            </w:r>
          </w:p>
        </w:tc>
        <w:tc>
          <w:tcPr>
            <w:tcW w:w="1229" w:type="pct"/>
          </w:tcPr>
          <w:p w:rsidR="0050552B" w:rsidRPr="00A157E0" w:rsidRDefault="0050552B" w:rsidP="0050552B">
            <w:pPr>
              <w:autoSpaceDE w:val="0"/>
              <w:autoSpaceDN w:val="0"/>
              <w:adjustRightInd w:val="0"/>
              <w:jc w:val="both"/>
              <w:rPr>
                <w:sz w:val="22"/>
                <w:szCs w:val="22"/>
              </w:rPr>
            </w:pPr>
            <w:r w:rsidRPr="00A157E0">
              <w:rPr>
                <w:sz w:val="22"/>
                <w:szCs w:val="22"/>
              </w:rPr>
              <w:t>Доля граждан, положительно оценивающих состояние межнациональных отношений в районе</w:t>
            </w:r>
          </w:p>
          <w:p w:rsidR="0050552B" w:rsidRPr="00A157E0" w:rsidRDefault="0050552B" w:rsidP="0050552B">
            <w:pPr>
              <w:jc w:val="both"/>
              <w:rPr>
                <w:sz w:val="22"/>
                <w:szCs w:val="22"/>
              </w:rPr>
            </w:pPr>
          </w:p>
        </w:tc>
        <w:tc>
          <w:tcPr>
            <w:tcW w:w="373" w:type="pct"/>
          </w:tcPr>
          <w:p w:rsidR="0050552B" w:rsidRPr="00A157E0" w:rsidRDefault="0050552B" w:rsidP="0050552B">
            <w:pPr>
              <w:spacing w:line="240" w:lineRule="atLeast"/>
              <w:jc w:val="center"/>
              <w:rPr>
                <w:sz w:val="22"/>
                <w:szCs w:val="22"/>
              </w:rPr>
            </w:pPr>
            <w:r w:rsidRPr="00A157E0">
              <w:rPr>
                <w:sz w:val="22"/>
                <w:szCs w:val="22"/>
              </w:rPr>
              <w:t>процент</w:t>
            </w:r>
          </w:p>
        </w:tc>
        <w:tc>
          <w:tcPr>
            <w:tcW w:w="245" w:type="pct"/>
          </w:tcPr>
          <w:p w:rsidR="0050552B" w:rsidRPr="00A157E0" w:rsidRDefault="0050552B" w:rsidP="0050552B">
            <w:pPr>
              <w:rPr>
                <w:sz w:val="22"/>
                <w:szCs w:val="22"/>
              </w:rPr>
            </w:pPr>
            <w:r w:rsidRPr="00A157E0">
              <w:rPr>
                <w:sz w:val="22"/>
                <w:szCs w:val="22"/>
              </w:rPr>
              <w:t>-</w:t>
            </w:r>
          </w:p>
        </w:tc>
        <w:tc>
          <w:tcPr>
            <w:tcW w:w="238" w:type="pct"/>
          </w:tcPr>
          <w:p w:rsidR="0050552B" w:rsidRPr="00A157E0" w:rsidRDefault="0050552B" w:rsidP="0050552B">
            <w:pPr>
              <w:rPr>
                <w:sz w:val="22"/>
                <w:szCs w:val="22"/>
              </w:rPr>
            </w:pPr>
            <w:r w:rsidRPr="00A157E0">
              <w:rPr>
                <w:sz w:val="22"/>
                <w:szCs w:val="22"/>
              </w:rPr>
              <w:t>-</w:t>
            </w:r>
          </w:p>
        </w:tc>
        <w:tc>
          <w:tcPr>
            <w:tcW w:w="238" w:type="pct"/>
          </w:tcPr>
          <w:p w:rsidR="0050552B" w:rsidRPr="00A157E0" w:rsidRDefault="0050552B" w:rsidP="0050552B">
            <w:pPr>
              <w:rPr>
                <w:sz w:val="22"/>
                <w:szCs w:val="22"/>
              </w:rPr>
            </w:pPr>
            <w:r w:rsidRPr="00A157E0">
              <w:rPr>
                <w:sz w:val="22"/>
                <w:szCs w:val="22"/>
              </w:rPr>
              <w:t>-</w:t>
            </w:r>
          </w:p>
        </w:tc>
        <w:tc>
          <w:tcPr>
            <w:tcW w:w="238" w:type="pct"/>
          </w:tcPr>
          <w:p w:rsidR="0050552B" w:rsidRPr="00A157E0" w:rsidRDefault="0050552B" w:rsidP="0050552B">
            <w:pPr>
              <w:rPr>
                <w:sz w:val="22"/>
                <w:szCs w:val="22"/>
              </w:rPr>
            </w:pPr>
            <w:r w:rsidRPr="00A157E0">
              <w:rPr>
                <w:sz w:val="22"/>
                <w:szCs w:val="22"/>
              </w:rPr>
              <w:t>-</w:t>
            </w:r>
          </w:p>
        </w:tc>
        <w:tc>
          <w:tcPr>
            <w:tcW w:w="238" w:type="pct"/>
          </w:tcPr>
          <w:p w:rsidR="0050552B" w:rsidRPr="00A157E0" w:rsidRDefault="0050552B" w:rsidP="0050552B">
            <w:pPr>
              <w:rPr>
                <w:sz w:val="22"/>
                <w:szCs w:val="22"/>
              </w:rPr>
            </w:pPr>
            <w:r w:rsidRPr="00A157E0">
              <w:rPr>
                <w:sz w:val="22"/>
                <w:szCs w:val="22"/>
              </w:rPr>
              <w:t>-</w:t>
            </w:r>
          </w:p>
        </w:tc>
        <w:tc>
          <w:tcPr>
            <w:tcW w:w="237" w:type="pct"/>
          </w:tcPr>
          <w:p w:rsidR="0050552B" w:rsidRPr="00A157E0" w:rsidRDefault="0050552B" w:rsidP="0050552B">
            <w:pPr>
              <w:rPr>
                <w:sz w:val="22"/>
                <w:szCs w:val="22"/>
              </w:rPr>
            </w:pPr>
            <w:r w:rsidRPr="00A157E0">
              <w:rPr>
                <w:sz w:val="22"/>
                <w:szCs w:val="22"/>
              </w:rPr>
              <w:t>-</w:t>
            </w:r>
          </w:p>
        </w:tc>
        <w:tc>
          <w:tcPr>
            <w:tcW w:w="190" w:type="pct"/>
          </w:tcPr>
          <w:p w:rsidR="0050552B" w:rsidRPr="00A157E0" w:rsidRDefault="0050552B" w:rsidP="0050552B">
            <w:pPr>
              <w:rPr>
                <w:sz w:val="22"/>
                <w:szCs w:val="22"/>
              </w:rPr>
            </w:pPr>
            <w:r w:rsidRPr="00A157E0">
              <w:rPr>
                <w:sz w:val="22"/>
                <w:szCs w:val="22"/>
              </w:rPr>
              <w:t>-</w:t>
            </w:r>
          </w:p>
        </w:tc>
        <w:tc>
          <w:tcPr>
            <w:tcW w:w="178" w:type="pct"/>
          </w:tcPr>
          <w:p w:rsidR="0050552B" w:rsidRPr="00A157E0" w:rsidRDefault="0050552B" w:rsidP="0050552B">
            <w:pPr>
              <w:rPr>
                <w:sz w:val="22"/>
                <w:szCs w:val="22"/>
              </w:rPr>
            </w:pPr>
            <w:r w:rsidRPr="00A157E0">
              <w:rPr>
                <w:sz w:val="22"/>
                <w:szCs w:val="22"/>
              </w:rPr>
              <w:t>-</w:t>
            </w:r>
          </w:p>
        </w:tc>
        <w:tc>
          <w:tcPr>
            <w:tcW w:w="250" w:type="pct"/>
          </w:tcPr>
          <w:p w:rsidR="0050552B" w:rsidRPr="00A157E0" w:rsidRDefault="0050552B" w:rsidP="0050552B">
            <w:pPr>
              <w:rPr>
                <w:sz w:val="22"/>
                <w:szCs w:val="22"/>
              </w:rPr>
            </w:pPr>
            <w:r w:rsidRPr="00A157E0">
              <w:rPr>
                <w:sz w:val="22"/>
                <w:szCs w:val="22"/>
              </w:rPr>
              <w:t>-</w:t>
            </w:r>
          </w:p>
        </w:tc>
        <w:tc>
          <w:tcPr>
            <w:tcW w:w="193" w:type="pct"/>
          </w:tcPr>
          <w:p w:rsidR="0050552B" w:rsidRPr="00A157E0" w:rsidRDefault="0050552B" w:rsidP="0050552B">
            <w:pPr>
              <w:rPr>
                <w:sz w:val="22"/>
                <w:szCs w:val="22"/>
              </w:rPr>
            </w:pPr>
            <w:r w:rsidRPr="00A157E0">
              <w:rPr>
                <w:sz w:val="22"/>
                <w:szCs w:val="22"/>
              </w:rPr>
              <w:t>-</w:t>
            </w:r>
          </w:p>
        </w:tc>
        <w:tc>
          <w:tcPr>
            <w:tcW w:w="303" w:type="pct"/>
          </w:tcPr>
          <w:p w:rsidR="0050552B" w:rsidRPr="00A157E0" w:rsidRDefault="0050552B" w:rsidP="0050552B">
            <w:pPr>
              <w:rPr>
                <w:sz w:val="22"/>
                <w:szCs w:val="22"/>
              </w:rPr>
            </w:pPr>
            <w:r w:rsidRPr="00A157E0">
              <w:rPr>
                <w:sz w:val="22"/>
                <w:szCs w:val="22"/>
              </w:rPr>
              <w:t>-</w:t>
            </w:r>
          </w:p>
        </w:tc>
        <w:tc>
          <w:tcPr>
            <w:tcW w:w="609" w:type="pct"/>
          </w:tcPr>
          <w:p w:rsidR="0050552B" w:rsidRPr="00A157E0" w:rsidRDefault="0044337C" w:rsidP="0050552B">
            <w:pPr>
              <w:spacing w:line="240" w:lineRule="atLeast"/>
              <w:jc w:val="center"/>
              <w:rPr>
                <w:sz w:val="22"/>
                <w:szCs w:val="22"/>
              </w:rPr>
            </w:pPr>
            <w:r w:rsidRPr="00A157E0">
              <w:rPr>
                <w:sz w:val="22"/>
                <w:szCs w:val="22"/>
              </w:rPr>
              <w:t>98,1</w:t>
            </w:r>
          </w:p>
        </w:tc>
      </w:tr>
      <w:tr w:rsidR="00603AB6" w:rsidRPr="00A157E0" w:rsidTr="00E83E6F">
        <w:trPr>
          <w:trHeight w:val="386"/>
        </w:trPr>
        <w:tc>
          <w:tcPr>
            <w:tcW w:w="241" w:type="pct"/>
          </w:tcPr>
          <w:p w:rsidR="00155BE0" w:rsidRPr="00A157E0" w:rsidRDefault="00E83E6F" w:rsidP="00155BE0">
            <w:pPr>
              <w:spacing w:line="240" w:lineRule="atLeast"/>
              <w:rPr>
                <w:sz w:val="22"/>
                <w:szCs w:val="22"/>
              </w:rPr>
            </w:pPr>
            <w:r w:rsidRPr="00A157E0">
              <w:rPr>
                <w:sz w:val="22"/>
                <w:szCs w:val="22"/>
              </w:rPr>
              <w:t>1.2.</w:t>
            </w:r>
          </w:p>
        </w:tc>
        <w:tc>
          <w:tcPr>
            <w:tcW w:w="1229" w:type="pct"/>
          </w:tcPr>
          <w:p w:rsidR="00155BE0" w:rsidRPr="00A157E0" w:rsidRDefault="00155BE0" w:rsidP="00155BE0">
            <w:pPr>
              <w:autoSpaceDE w:val="0"/>
              <w:autoSpaceDN w:val="0"/>
              <w:adjustRightInd w:val="0"/>
              <w:jc w:val="both"/>
              <w:rPr>
                <w:sz w:val="22"/>
                <w:szCs w:val="22"/>
              </w:rPr>
            </w:pPr>
            <w:r w:rsidRPr="00A157E0">
              <w:rPr>
                <w:rFonts w:eastAsia="Calibri"/>
                <w:sz w:val="22"/>
                <w:szCs w:val="22"/>
                <w:lang w:eastAsia="en-US"/>
              </w:rPr>
              <w:t>Количество участников мероприятий, направленных на укрепление общероссийского гражданского единства</w:t>
            </w:r>
          </w:p>
        </w:tc>
        <w:tc>
          <w:tcPr>
            <w:tcW w:w="373" w:type="pct"/>
          </w:tcPr>
          <w:p w:rsidR="00155BE0" w:rsidRPr="00A157E0" w:rsidRDefault="00155BE0" w:rsidP="00155BE0">
            <w:pPr>
              <w:jc w:val="center"/>
              <w:rPr>
                <w:sz w:val="22"/>
                <w:szCs w:val="22"/>
              </w:rPr>
            </w:pPr>
            <w:r w:rsidRPr="00A157E0">
              <w:rPr>
                <w:sz w:val="22"/>
                <w:szCs w:val="22"/>
              </w:rPr>
              <w:t>человек</w:t>
            </w:r>
          </w:p>
        </w:tc>
        <w:tc>
          <w:tcPr>
            <w:tcW w:w="245" w:type="pct"/>
          </w:tcPr>
          <w:p w:rsidR="00155BE0" w:rsidRPr="00A157E0" w:rsidRDefault="00155BE0" w:rsidP="00155BE0">
            <w:pPr>
              <w:rPr>
                <w:sz w:val="22"/>
                <w:szCs w:val="22"/>
              </w:rPr>
            </w:pPr>
            <w:r w:rsidRPr="00A157E0">
              <w:rPr>
                <w:sz w:val="22"/>
                <w:szCs w:val="22"/>
              </w:rPr>
              <w:t>-</w:t>
            </w:r>
          </w:p>
        </w:tc>
        <w:tc>
          <w:tcPr>
            <w:tcW w:w="238" w:type="pct"/>
          </w:tcPr>
          <w:p w:rsidR="00155BE0" w:rsidRPr="00A157E0" w:rsidRDefault="00155BE0" w:rsidP="00155BE0">
            <w:pPr>
              <w:rPr>
                <w:sz w:val="22"/>
                <w:szCs w:val="22"/>
              </w:rPr>
            </w:pPr>
            <w:r w:rsidRPr="00A157E0">
              <w:rPr>
                <w:sz w:val="22"/>
                <w:szCs w:val="22"/>
              </w:rPr>
              <w:t>-</w:t>
            </w:r>
          </w:p>
        </w:tc>
        <w:tc>
          <w:tcPr>
            <w:tcW w:w="238" w:type="pct"/>
          </w:tcPr>
          <w:p w:rsidR="00155BE0" w:rsidRPr="00A157E0" w:rsidRDefault="00651E20" w:rsidP="0005118C">
            <w:pPr>
              <w:rPr>
                <w:sz w:val="22"/>
                <w:szCs w:val="22"/>
              </w:rPr>
            </w:pPr>
            <w:r w:rsidRPr="00A157E0">
              <w:rPr>
                <w:sz w:val="22"/>
                <w:szCs w:val="22"/>
              </w:rPr>
              <w:t>33</w:t>
            </w:r>
            <w:r w:rsidR="0005118C" w:rsidRPr="00A157E0">
              <w:rPr>
                <w:sz w:val="22"/>
                <w:szCs w:val="22"/>
              </w:rPr>
              <w:t>12</w:t>
            </w:r>
          </w:p>
        </w:tc>
        <w:tc>
          <w:tcPr>
            <w:tcW w:w="238" w:type="pct"/>
          </w:tcPr>
          <w:p w:rsidR="00155BE0" w:rsidRPr="00A157E0" w:rsidRDefault="00155BE0" w:rsidP="00155BE0">
            <w:pPr>
              <w:rPr>
                <w:sz w:val="22"/>
                <w:szCs w:val="22"/>
              </w:rPr>
            </w:pPr>
            <w:r w:rsidRPr="00A157E0">
              <w:rPr>
                <w:sz w:val="22"/>
                <w:szCs w:val="22"/>
              </w:rPr>
              <w:t>-</w:t>
            </w:r>
          </w:p>
        </w:tc>
        <w:tc>
          <w:tcPr>
            <w:tcW w:w="238" w:type="pct"/>
          </w:tcPr>
          <w:p w:rsidR="00155BE0" w:rsidRPr="00A157E0" w:rsidRDefault="00155BE0" w:rsidP="00155BE0">
            <w:pPr>
              <w:rPr>
                <w:sz w:val="22"/>
                <w:szCs w:val="22"/>
              </w:rPr>
            </w:pPr>
            <w:r w:rsidRPr="00A157E0">
              <w:rPr>
                <w:sz w:val="22"/>
                <w:szCs w:val="22"/>
              </w:rPr>
              <w:t>-</w:t>
            </w:r>
          </w:p>
        </w:tc>
        <w:tc>
          <w:tcPr>
            <w:tcW w:w="237" w:type="pct"/>
          </w:tcPr>
          <w:p w:rsidR="00155BE0" w:rsidRPr="00A157E0" w:rsidRDefault="00651E20" w:rsidP="0005118C">
            <w:pPr>
              <w:rPr>
                <w:sz w:val="22"/>
                <w:szCs w:val="22"/>
              </w:rPr>
            </w:pPr>
            <w:r w:rsidRPr="00A157E0">
              <w:rPr>
                <w:sz w:val="22"/>
                <w:szCs w:val="22"/>
              </w:rPr>
              <w:t>33</w:t>
            </w:r>
            <w:r w:rsidR="0005118C" w:rsidRPr="00A157E0">
              <w:rPr>
                <w:sz w:val="22"/>
                <w:szCs w:val="22"/>
              </w:rPr>
              <w:t>12</w:t>
            </w:r>
          </w:p>
        </w:tc>
        <w:tc>
          <w:tcPr>
            <w:tcW w:w="190" w:type="pct"/>
          </w:tcPr>
          <w:p w:rsidR="00155BE0" w:rsidRPr="00A157E0" w:rsidRDefault="00155BE0" w:rsidP="00155BE0">
            <w:pPr>
              <w:rPr>
                <w:sz w:val="22"/>
                <w:szCs w:val="22"/>
              </w:rPr>
            </w:pPr>
            <w:r w:rsidRPr="00A157E0">
              <w:rPr>
                <w:sz w:val="22"/>
                <w:szCs w:val="22"/>
              </w:rPr>
              <w:t>-</w:t>
            </w:r>
          </w:p>
        </w:tc>
        <w:tc>
          <w:tcPr>
            <w:tcW w:w="178" w:type="pct"/>
          </w:tcPr>
          <w:p w:rsidR="00155BE0" w:rsidRPr="00A157E0" w:rsidRDefault="00155BE0" w:rsidP="00155BE0">
            <w:pPr>
              <w:rPr>
                <w:sz w:val="22"/>
                <w:szCs w:val="22"/>
              </w:rPr>
            </w:pPr>
            <w:r w:rsidRPr="00A157E0">
              <w:rPr>
                <w:sz w:val="22"/>
                <w:szCs w:val="22"/>
              </w:rPr>
              <w:t>-</w:t>
            </w:r>
          </w:p>
        </w:tc>
        <w:tc>
          <w:tcPr>
            <w:tcW w:w="250" w:type="pct"/>
          </w:tcPr>
          <w:p w:rsidR="00155BE0" w:rsidRPr="00A157E0" w:rsidRDefault="00651E20" w:rsidP="00155BE0">
            <w:pPr>
              <w:rPr>
                <w:sz w:val="22"/>
                <w:szCs w:val="22"/>
              </w:rPr>
            </w:pPr>
            <w:r w:rsidRPr="00A157E0">
              <w:rPr>
                <w:sz w:val="22"/>
                <w:szCs w:val="22"/>
              </w:rPr>
              <w:t>33</w:t>
            </w:r>
            <w:r w:rsidR="0005118C" w:rsidRPr="00A157E0">
              <w:rPr>
                <w:sz w:val="22"/>
                <w:szCs w:val="22"/>
              </w:rPr>
              <w:t>13</w:t>
            </w:r>
          </w:p>
        </w:tc>
        <w:tc>
          <w:tcPr>
            <w:tcW w:w="193" w:type="pct"/>
          </w:tcPr>
          <w:p w:rsidR="00155BE0" w:rsidRPr="00A157E0" w:rsidRDefault="00155BE0" w:rsidP="00155BE0">
            <w:pPr>
              <w:rPr>
                <w:sz w:val="22"/>
                <w:szCs w:val="22"/>
              </w:rPr>
            </w:pPr>
            <w:r w:rsidRPr="00A157E0">
              <w:rPr>
                <w:sz w:val="22"/>
                <w:szCs w:val="22"/>
              </w:rPr>
              <w:t>-</w:t>
            </w:r>
          </w:p>
        </w:tc>
        <w:tc>
          <w:tcPr>
            <w:tcW w:w="303" w:type="pct"/>
          </w:tcPr>
          <w:p w:rsidR="00155BE0" w:rsidRPr="00A157E0" w:rsidRDefault="00155BE0" w:rsidP="00155BE0">
            <w:pPr>
              <w:rPr>
                <w:sz w:val="22"/>
                <w:szCs w:val="22"/>
              </w:rPr>
            </w:pPr>
            <w:r w:rsidRPr="00A157E0">
              <w:rPr>
                <w:sz w:val="22"/>
                <w:szCs w:val="22"/>
              </w:rPr>
              <w:t>-</w:t>
            </w:r>
          </w:p>
        </w:tc>
        <w:tc>
          <w:tcPr>
            <w:tcW w:w="609" w:type="pct"/>
          </w:tcPr>
          <w:p w:rsidR="00155BE0" w:rsidRPr="00A157E0" w:rsidRDefault="0005118C" w:rsidP="00155BE0">
            <w:pPr>
              <w:jc w:val="center"/>
              <w:rPr>
                <w:sz w:val="22"/>
                <w:szCs w:val="22"/>
              </w:rPr>
            </w:pPr>
            <w:r w:rsidRPr="00A157E0">
              <w:rPr>
                <w:sz w:val="22"/>
                <w:szCs w:val="22"/>
              </w:rPr>
              <w:t>13250</w:t>
            </w:r>
          </w:p>
        </w:tc>
      </w:tr>
      <w:tr w:rsidR="00603AB6" w:rsidRPr="00A157E0" w:rsidTr="00E83E6F">
        <w:trPr>
          <w:trHeight w:val="386"/>
        </w:trPr>
        <w:tc>
          <w:tcPr>
            <w:tcW w:w="241" w:type="pct"/>
          </w:tcPr>
          <w:p w:rsidR="00D44864" w:rsidRPr="00A157E0" w:rsidRDefault="00E83E6F" w:rsidP="00D44864">
            <w:pPr>
              <w:spacing w:line="240" w:lineRule="atLeast"/>
              <w:rPr>
                <w:sz w:val="22"/>
                <w:szCs w:val="22"/>
              </w:rPr>
            </w:pPr>
            <w:r w:rsidRPr="00A157E0">
              <w:rPr>
                <w:sz w:val="22"/>
                <w:szCs w:val="22"/>
              </w:rPr>
              <w:t>1.3.</w:t>
            </w:r>
          </w:p>
        </w:tc>
        <w:tc>
          <w:tcPr>
            <w:tcW w:w="1229" w:type="pct"/>
          </w:tcPr>
          <w:p w:rsidR="00D44864" w:rsidRPr="00A157E0" w:rsidRDefault="00D44864" w:rsidP="00D44864">
            <w:pPr>
              <w:autoSpaceDE w:val="0"/>
              <w:autoSpaceDN w:val="0"/>
              <w:adjustRightInd w:val="0"/>
              <w:jc w:val="both"/>
              <w:rPr>
                <w:rFonts w:eastAsia="Calibri"/>
                <w:sz w:val="22"/>
                <w:szCs w:val="22"/>
                <w:lang w:eastAsia="en-US"/>
              </w:rPr>
            </w:pPr>
            <w:r w:rsidRPr="00A157E0">
              <w:rPr>
                <w:rFonts w:eastAsia="Calibri"/>
                <w:sz w:val="22"/>
                <w:szCs w:val="22"/>
                <w:lang w:eastAsia="en-US"/>
              </w:rPr>
              <w:t>Доля обеспеченности средствами антитеррористической защищенности объектов, находящихся в ведении муниципального образования</w:t>
            </w:r>
          </w:p>
        </w:tc>
        <w:tc>
          <w:tcPr>
            <w:tcW w:w="373" w:type="pct"/>
          </w:tcPr>
          <w:p w:rsidR="00D44864" w:rsidRPr="00A157E0" w:rsidRDefault="00D44864" w:rsidP="00D44864">
            <w:pPr>
              <w:jc w:val="center"/>
              <w:rPr>
                <w:sz w:val="22"/>
                <w:szCs w:val="22"/>
              </w:rPr>
            </w:pPr>
            <w:r w:rsidRPr="00A157E0">
              <w:rPr>
                <w:sz w:val="22"/>
                <w:szCs w:val="22"/>
              </w:rPr>
              <w:t>процент</w:t>
            </w:r>
          </w:p>
        </w:tc>
        <w:tc>
          <w:tcPr>
            <w:tcW w:w="245" w:type="pct"/>
          </w:tcPr>
          <w:p w:rsidR="00D44864" w:rsidRPr="00A157E0" w:rsidRDefault="00D44864" w:rsidP="00D44864">
            <w:pPr>
              <w:rPr>
                <w:sz w:val="22"/>
                <w:szCs w:val="22"/>
              </w:rPr>
            </w:pPr>
            <w:r w:rsidRPr="00A157E0">
              <w:rPr>
                <w:sz w:val="22"/>
                <w:szCs w:val="22"/>
              </w:rPr>
              <w:t>-</w:t>
            </w:r>
          </w:p>
        </w:tc>
        <w:tc>
          <w:tcPr>
            <w:tcW w:w="238" w:type="pct"/>
          </w:tcPr>
          <w:p w:rsidR="00D44864" w:rsidRPr="00A157E0" w:rsidRDefault="00D44864" w:rsidP="00D44864">
            <w:pPr>
              <w:rPr>
                <w:sz w:val="22"/>
                <w:szCs w:val="22"/>
              </w:rPr>
            </w:pPr>
            <w:r w:rsidRPr="00A157E0">
              <w:rPr>
                <w:sz w:val="22"/>
                <w:szCs w:val="22"/>
              </w:rPr>
              <w:t>-</w:t>
            </w:r>
          </w:p>
        </w:tc>
        <w:tc>
          <w:tcPr>
            <w:tcW w:w="238" w:type="pct"/>
          </w:tcPr>
          <w:p w:rsidR="00D44864" w:rsidRPr="00A157E0" w:rsidRDefault="00D44864" w:rsidP="00D44864">
            <w:pPr>
              <w:rPr>
                <w:sz w:val="22"/>
                <w:szCs w:val="22"/>
              </w:rPr>
            </w:pPr>
            <w:r w:rsidRPr="00A157E0">
              <w:rPr>
                <w:sz w:val="22"/>
                <w:szCs w:val="22"/>
              </w:rPr>
              <w:t>9</w:t>
            </w:r>
            <w:r w:rsidR="00562E80" w:rsidRPr="00A157E0">
              <w:rPr>
                <w:sz w:val="22"/>
                <w:szCs w:val="22"/>
              </w:rPr>
              <w:t>3</w:t>
            </w:r>
          </w:p>
        </w:tc>
        <w:tc>
          <w:tcPr>
            <w:tcW w:w="238" w:type="pct"/>
          </w:tcPr>
          <w:p w:rsidR="00D44864" w:rsidRPr="00A157E0" w:rsidRDefault="00D44864" w:rsidP="00D44864">
            <w:pPr>
              <w:rPr>
                <w:sz w:val="22"/>
                <w:szCs w:val="22"/>
              </w:rPr>
            </w:pPr>
            <w:r w:rsidRPr="00A157E0">
              <w:rPr>
                <w:sz w:val="22"/>
                <w:szCs w:val="22"/>
              </w:rPr>
              <w:t>-</w:t>
            </w:r>
          </w:p>
        </w:tc>
        <w:tc>
          <w:tcPr>
            <w:tcW w:w="238" w:type="pct"/>
          </w:tcPr>
          <w:p w:rsidR="00D44864" w:rsidRPr="00A157E0" w:rsidRDefault="00D44864" w:rsidP="00D44864">
            <w:pPr>
              <w:rPr>
                <w:sz w:val="22"/>
                <w:szCs w:val="22"/>
              </w:rPr>
            </w:pPr>
            <w:r w:rsidRPr="00A157E0">
              <w:rPr>
                <w:sz w:val="22"/>
                <w:szCs w:val="22"/>
              </w:rPr>
              <w:t>-</w:t>
            </w:r>
          </w:p>
        </w:tc>
        <w:tc>
          <w:tcPr>
            <w:tcW w:w="237" w:type="pct"/>
          </w:tcPr>
          <w:p w:rsidR="00D44864" w:rsidRPr="00A157E0" w:rsidRDefault="00D44864" w:rsidP="00D44864">
            <w:pPr>
              <w:rPr>
                <w:sz w:val="22"/>
                <w:szCs w:val="22"/>
              </w:rPr>
            </w:pPr>
            <w:r w:rsidRPr="00A157E0">
              <w:rPr>
                <w:sz w:val="22"/>
                <w:szCs w:val="22"/>
              </w:rPr>
              <w:t>9</w:t>
            </w:r>
            <w:r w:rsidR="00562E80" w:rsidRPr="00A157E0">
              <w:rPr>
                <w:sz w:val="22"/>
                <w:szCs w:val="22"/>
              </w:rPr>
              <w:t>3</w:t>
            </w:r>
          </w:p>
        </w:tc>
        <w:tc>
          <w:tcPr>
            <w:tcW w:w="190" w:type="pct"/>
          </w:tcPr>
          <w:p w:rsidR="00D44864" w:rsidRPr="00A157E0" w:rsidRDefault="00D44864" w:rsidP="00D44864">
            <w:pPr>
              <w:rPr>
                <w:sz w:val="22"/>
                <w:szCs w:val="22"/>
              </w:rPr>
            </w:pPr>
            <w:r w:rsidRPr="00A157E0">
              <w:rPr>
                <w:sz w:val="22"/>
                <w:szCs w:val="22"/>
              </w:rPr>
              <w:t>-</w:t>
            </w:r>
          </w:p>
        </w:tc>
        <w:tc>
          <w:tcPr>
            <w:tcW w:w="178" w:type="pct"/>
          </w:tcPr>
          <w:p w:rsidR="00D44864" w:rsidRPr="00A157E0" w:rsidRDefault="00D44864" w:rsidP="00D44864">
            <w:pPr>
              <w:rPr>
                <w:sz w:val="22"/>
                <w:szCs w:val="22"/>
              </w:rPr>
            </w:pPr>
            <w:r w:rsidRPr="00A157E0">
              <w:rPr>
                <w:sz w:val="22"/>
                <w:szCs w:val="22"/>
              </w:rPr>
              <w:t>-</w:t>
            </w:r>
          </w:p>
        </w:tc>
        <w:tc>
          <w:tcPr>
            <w:tcW w:w="250" w:type="pct"/>
          </w:tcPr>
          <w:p w:rsidR="00D44864" w:rsidRPr="00A157E0" w:rsidRDefault="00D44864" w:rsidP="00D44864">
            <w:pPr>
              <w:rPr>
                <w:sz w:val="22"/>
                <w:szCs w:val="22"/>
              </w:rPr>
            </w:pPr>
            <w:r w:rsidRPr="00A157E0">
              <w:rPr>
                <w:sz w:val="22"/>
                <w:szCs w:val="22"/>
              </w:rPr>
              <w:t>9</w:t>
            </w:r>
            <w:r w:rsidR="00562E80" w:rsidRPr="00A157E0">
              <w:rPr>
                <w:sz w:val="22"/>
                <w:szCs w:val="22"/>
              </w:rPr>
              <w:t>3</w:t>
            </w:r>
          </w:p>
        </w:tc>
        <w:tc>
          <w:tcPr>
            <w:tcW w:w="193" w:type="pct"/>
          </w:tcPr>
          <w:p w:rsidR="00D44864" w:rsidRPr="00A157E0" w:rsidRDefault="00D44864" w:rsidP="00D44864">
            <w:pPr>
              <w:rPr>
                <w:sz w:val="22"/>
                <w:szCs w:val="22"/>
              </w:rPr>
            </w:pPr>
            <w:r w:rsidRPr="00A157E0">
              <w:rPr>
                <w:sz w:val="22"/>
                <w:szCs w:val="22"/>
              </w:rPr>
              <w:t>-</w:t>
            </w:r>
          </w:p>
        </w:tc>
        <w:tc>
          <w:tcPr>
            <w:tcW w:w="303" w:type="pct"/>
          </w:tcPr>
          <w:p w:rsidR="00D44864" w:rsidRPr="00A157E0" w:rsidRDefault="00D44864" w:rsidP="00D44864">
            <w:pPr>
              <w:rPr>
                <w:sz w:val="22"/>
                <w:szCs w:val="22"/>
              </w:rPr>
            </w:pPr>
            <w:r w:rsidRPr="00A157E0">
              <w:rPr>
                <w:sz w:val="22"/>
                <w:szCs w:val="22"/>
              </w:rPr>
              <w:t>-</w:t>
            </w:r>
          </w:p>
        </w:tc>
        <w:tc>
          <w:tcPr>
            <w:tcW w:w="609" w:type="pct"/>
          </w:tcPr>
          <w:p w:rsidR="00D44864" w:rsidRPr="00A157E0" w:rsidRDefault="00D44864" w:rsidP="00D44864">
            <w:pPr>
              <w:jc w:val="center"/>
              <w:rPr>
                <w:sz w:val="22"/>
                <w:szCs w:val="22"/>
              </w:rPr>
            </w:pPr>
            <w:r w:rsidRPr="00A157E0">
              <w:rPr>
                <w:sz w:val="22"/>
                <w:szCs w:val="22"/>
              </w:rPr>
              <w:t>9</w:t>
            </w:r>
            <w:r w:rsidR="00562E80" w:rsidRPr="00A157E0">
              <w:rPr>
                <w:sz w:val="22"/>
                <w:szCs w:val="22"/>
              </w:rPr>
              <w:t>3</w:t>
            </w:r>
          </w:p>
        </w:tc>
      </w:tr>
      <w:tr w:rsidR="00603AB6" w:rsidRPr="00A157E0" w:rsidTr="00E83E6F">
        <w:trPr>
          <w:trHeight w:val="386"/>
        </w:trPr>
        <w:tc>
          <w:tcPr>
            <w:tcW w:w="241" w:type="pct"/>
          </w:tcPr>
          <w:p w:rsidR="008E2732" w:rsidRPr="00A157E0" w:rsidRDefault="00E83E6F" w:rsidP="008E2732">
            <w:pPr>
              <w:spacing w:line="240" w:lineRule="atLeast"/>
              <w:rPr>
                <w:sz w:val="22"/>
                <w:szCs w:val="22"/>
              </w:rPr>
            </w:pPr>
            <w:r w:rsidRPr="00A157E0">
              <w:rPr>
                <w:sz w:val="22"/>
                <w:szCs w:val="22"/>
              </w:rPr>
              <w:t>1.4.</w:t>
            </w:r>
          </w:p>
        </w:tc>
        <w:tc>
          <w:tcPr>
            <w:tcW w:w="1229" w:type="pct"/>
          </w:tcPr>
          <w:p w:rsidR="008E2732" w:rsidRPr="00A157E0" w:rsidRDefault="008E2732" w:rsidP="008E2732">
            <w:pPr>
              <w:autoSpaceDE w:val="0"/>
              <w:autoSpaceDN w:val="0"/>
              <w:adjustRightInd w:val="0"/>
              <w:jc w:val="both"/>
              <w:rPr>
                <w:rFonts w:eastAsia="Calibri"/>
                <w:sz w:val="22"/>
                <w:szCs w:val="22"/>
                <w:lang w:eastAsia="en-US"/>
              </w:rPr>
            </w:pPr>
            <w:r w:rsidRPr="00A157E0">
              <w:rPr>
                <w:rFonts w:eastAsia="Calibri"/>
                <w:sz w:val="22"/>
                <w:szCs w:val="22"/>
                <w:lang w:eastAsia="en-US"/>
              </w:rPr>
              <w:t>Количества мероприятий, направленных на профилактику терроризма</w:t>
            </w:r>
          </w:p>
        </w:tc>
        <w:tc>
          <w:tcPr>
            <w:tcW w:w="373" w:type="pct"/>
          </w:tcPr>
          <w:p w:rsidR="008E2732" w:rsidRPr="00A157E0" w:rsidRDefault="008E2732" w:rsidP="00104F44">
            <w:pPr>
              <w:jc w:val="center"/>
              <w:rPr>
                <w:sz w:val="22"/>
                <w:szCs w:val="22"/>
              </w:rPr>
            </w:pPr>
            <w:r w:rsidRPr="00A157E0">
              <w:rPr>
                <w:sz w:val="22"/>
                <w:szCs w:val="22"/>
              </w:rPr>
              <w:t>единиц</w:t>
            </w:r>
          </w:p>
          <w:p w:rsidR="008E2732" w:rsidRPr="00A157E0" w:rsidRDefault="008E2732" w:rsidP="008E2732">
            <w:pPr>
              <w:jc w:val="center"/>
              <w:rPr>
                <w:sz w:val="22"/>
                <w:szCs w:val="22"/>
              </w:rPr>
            </w:pPr>
          </w:p>
        </w:tc>
        <w:tc>
          <w:tcPr>
            <w:tcW w:w="245" w:type="pct"/>
          </w:tcPr>
          <w:p w:rsidR="008E2732" w:rsidRPr="00A157E0" w:rsidRDefault="008E2732" w:rsidP="008E2732">
            <w:pPr>
              <w:rPr>
                <w:sz w:val="22"/>
                <w:szCs w:val="22"/>
              </w:rPr>
            </w:pPr>
            <w:r w:rsidRPr="00A157E0">
              <w:rPr>
                <w:sz w:val="22"/>
                <w:szCs w:val="22"/>
              </w:rPr>
              <w:t>-</w:t>
            </w:r>
          </w:p>
        </w:tc>
        <w:tc>
          <w:tcPr>
            <w:tcW w:w="238" w:type="pct"/>
          </w:tcPr>
          <w:p w:rsidR="008E2732" w:rsidRPr="00A157E0" w:rsidRDefault="008E2732" w:rsidP="008E2732">
            <w:pPr>
              <w:rPr>
                <w:sz w:val="22"/>
                <w:szCs w:val="22"/>
              </w:rPr>
            </w:pPr>
            <w:r w:rsidRPr="00A157E0">
              <w:rPr>
                <w:sz w:val="22"/>
                <w:szCs w:val="22"/>
              </w:rPr>
              <w:t>-</w:t>
            </w:r>
          </w:p>
        </w:tc>
        <w:tc>
          <w:tcPr>
            <w:tcW w:w="238" w:type="pct"/>
          </w:tcPr>
          <w:p w:rsidR="008E2732" w:rsidRPr="00A157E0" w:rsidRDefault="00CD489A" w:rsidP="008E2732">
            <w:pPr>
              <w:rPr>
                <w:sz w:val="22"/>
                <w:szCs w:val="22"/>
              </w:rPr>
            </w:pPr>
            <w:r w:rsidRPr="00A157E0">
              <w:rPr>
                <w:sz w:val="22"/>
                <w:szCs w:val="22"/>
              </w:rPr>
              <w:t>8</w:t>
            </w:r>
            <w:r w:rsidR="003B3B0F" w:rsidRPr="00A157E0">
              <w:rPr>
                <w:sz w:val="22"/>
                <w:szCs w:val="22"/>
              </w:rPr>
              <w:t>2</w:t>
            </w:r>
          </w:p>
        </w:tc>
        <w:tc>
          <w:tcPr>
            <w:tcW w:w="238" w:type="pct"/>
          </w:tcPr>
          <w:p w:rsidR="008E2732" w:rsidRPr="00A157E0" w:rsidRDefault="008E2732" w:rsidP="008E2732">
            <w:pPr>
              <w:rPr>
                <w:sz w:val="22"/>
                <w:szCs w:val="22"/>
              </w:rPr>
            </w:pPr>
            <w:r w:rsidRPr="00A157E0">
              <w:rPr>
                <w:sz w:val="22"/>
                <w:szCs w:val="22"/>
              </w:rPr>
              <w:t>-</w:t>
            </w:r>
          </w:p>
        </w:tc>
        <w:tc>
          <w:tcPr>
            <w:tcW w:w="238" w:type="pct"/>
          </w:tcPr>
          <w:p w:rsidR="008E2732" w:rsidRPr="00A157E0" w:rsidRDefault="008E2732" w:rsidP="008E2732">
            <w:pPr>
              <w:rPr>
                <w:sz w:val="22"/>
                <w:szCs w:val="22"/>
              </w:rPr>
            </w:pPr>
            <w:r w:rsidRPr="00A157E0">
              <w:rPr>
                <w:sz w:val="22"/>
                <w:szCs w:val="22"/>
              </w:rPr>
              <w:t>-</w:t>
            </w:r>
          </w:p>
        </w:tc>
        <w:tc>
          <w:tcPr>
            <w:tcW w:w="237" w:type="pct"/>
          </w:tcPr>
          <w:p w:rsidR="008E2732" w:rsidRPr="00A157E0" w:rsidRDefault="00CD489A" w:rsidP="008E2732">
            <w:pPr>
              <w:rPr>
                <w:sz w:val="22"/>
                <w:szCs w:val="22"/>
              </w:rPr>
            </w:pPr>
            <w:r w:rsidRPr="00A157E0">
              <w:rPr>
                <w:sz w:val="22"/>
                <w:szCs w:val="22"/>
              </w:rPr>
              <w:t>8</w:t>
            </w:r>
            <w:r w:rsidR="003B3B0F" w:rsidRPr="00A157E0">
              <w:rPr>
                <w:sz w:val="22"/>
                <w:szCs w:val="22"/>
              </w:rPr>
              <w:t>2</w:t>
            </w:r>
          </w:p>
        </w:tc>
        <w:tc>
          <w:tcPr>
            <w:tcW w:w="190" w:type="pct"/>
          </w:tcPr>
          <w:p w:rsidR="008E2732" w:rsidRPr="00A157E0" w:rsidRDefault="008E2732" w:rsidP="008E2732">
            <w:pPr>
              <w:rPr>
                <w:sz w:val="22"/>
                <w:szCs w:val="22"/>
              </w:rPr>
            </w:pPr>
            <w:r w:rsidRPr="00A157E0">
              <w:rPr>
                <w:sz w:val="22"/>
                <w:szCs w:val="22"/>
              </w:rPr>
              <w:t>-</w:t>
            </w:r>
          </w:p>
        </w:tc>
        <w:tc>
          <w:tcPr>
            <w:tcW w:w="178" w:type="pct"/>
          </w:tcPr>
          <w:p w:rsidR="008E2732" w:rsidRPr="00A157E0" w:rsidRDefault="008E2732" w:rsidP="008E2732">
            <w:pPr>
              <w:rPr>
                <w:sz w:val="22"/>
                <w:szCs w:val="22"/>
              </w:rPr>
            </w:pPr>
            <w:r w:rsidRPr="00A157E0">
              <w:rPr>
                <w:sz w:val="22"/>
                <w:szCs w:val="22"/>
              </w:rPr>
              <w:t>-</w:t>
            </w:r>
          </w:p>
        </w:tc>
        <w:tc>
          <w:tcPr>
            <w:tcW w:w="250" w:type="pct"/>
          </w:tcPr>
          <w:p w:rsidR="008E2732" w:rsidRPr="00A157E0" w:rsidRDefault="00CD489A" w:rsidP="008E2732">
            <w:pPr>
              <w:rPr>
                <w:sz w:val="22"/>
                <w:szCs w:val="22"/>
              </w:rPr>
            </w:pPr>
            <w:r w:rsidRPr="00A157E0">
              <w:rPr>
                <w:sz w:val="22"/>
                <w:szCs w:val="22"/>
              </w:rPr>
              <w:t>8</w:t>
            </w:r>
            <w:r w:rsidR="003B3B0F" w:rsidRPr="00A157E0">
              <w:rPr>
                <w:sz w:val="22"/>
                <w:szCs w:val="22"/>
              </w:rPr>
              <w:t>3</w:t>
            </w:r>
          </w:p>
        </w:tc>
        <w:tc>
          <w:tcPr>
            <w:tcW w:w="193" w:type="pct"/>
          </w:tcPr>
          <w:p w:rsidR="008E2732" w:rsidRPr="00A157E0" w:rsidRDefault="008E2732" w:rsidP="008E2732">
            <w:pPr>
              <w:rPr>
                <w:sz w:val="22"/>
                <w:szCs w:val="22"/>
              </w:rPr>
            </w:pPr>
            <w:r w:rsidRPr="00A157E0">
              <w:rPr>
                <w:sz w:val="22"/>
                <w:szCs w:val="22"/>
              </w:rPr>
              <w:t>-</w:t>
            </w:r>
          </w:p>
        </w:tc>
        <w:tc>
          <w:tcPr>
            <w:tcW w:w="303" w:type="pct"/>
          </w:tcPr>
          <w:p w:rsidR="008E2732" w:rsidRPr="00A157E0" w:rsidRDefault="008E2732" w:rsidP="008E2732">
            <w:pPr>
              <w:rPr>
                <w:sz w:val="22"/>
                <w:szCs w:val="22"/>
              </w:rPr>
            </w:pPr>
            <w:r w:rsidRPr="00A157E0">
              <w:rPr>
                <w:sz w:val="22"/>
                <w:szCs w:val="22"/>
              </w:rPr>
              <w:t>-</w:t>
            </w:r>
          </w:p>
        </w:tc>
        <w:tc>
          <w:tcPr>
            <w:tcW w:w="609" w:type="pct"/>
          </w:tcPr>
          <w:p w:rsidR="008E2732" w:rsidRPr="00A157E0" w:rsidRDefault="003B3B0F" w:rsidP="008E2732">
            <w:pPr>
              <w:jc w:val="center"/>
              <w:rPr>
                <w:sz w:val="22"/>
                <w:szCs w:val="22"/>
              </w:rPr>
            </w:pPr>
            <w:r w:rsidRPr="00A157E0">
              <w:rPr>
                <w:sz w:val="22"/>
                <w:szCs w:val="22"/>
              </w:rPr>
              <w:t>330</w:t>
            </w:r>
          </w:p>
        </w:tc>
      </w:tr>
      <w:tr w:rsidR="00603AB6" w:rsidRPr="00A157E0" w:rsidTr="00E83E6F">
        <w:trPr>
          <w:trHeight w:val="386"/>
        </w:trPr>
        <w:tc>
          <w:tcPr>
            <w:tcW w:w="241" w:type="pct"/>
          </w:tcPr>
          <w:p w:rsidR="00B70786" w:rsidRPr="00A157E0" w:rsidRDefault="00E83E6F" w:rsidP="008E2732">
            <w:pPr>
              <w:spacing w:line="240" w:lineRule="atLeast"/>
              <w:rPr>
                <w:sz w:val="22"/>
                <w:szCs w:val="22"/>
              </w:rPr>
            </w:pPr>
            <w:r w:rsidRPr="00A157E0">
              <w:rPr>
                <w:sz w:val="22"/>
                <w:szCs w:val="22"/>
              </w:rPr>
              <w:t>1.5.</w:t>
            </w:r>
          </w:p>
        </w:tc>
        <w:tc>
          <w:tcPr>
            <w:tcW w:w="1229" w:type="pct"/>
          </w:tcPr>
          <w:p w:rsidR="00B70786" w:rsidRPr="00A157E0" w:rsidRDefault="00B70786" w:rsidP="008E2732">
            <w:pPr>
              <w:autoSpaceDE w:val="0"/>
              <w:autoSpaceDN w:val="0"/>
              <w:adjustRightInd w:val="0"/>
              <w:jc w:val="both"/>
              <w:rPr>
                <w:rFonts w:eastAsia="Calibri"/>
                <w:sz w:val="22"/>
                <w:szCs w:val="22"/>
                <w:lang w:eastAsia="en-US"/>
              </w:rPr>
            </w:pPr>
            <w:r w:rsidRPr="00A157E0">
              <w:rPr>
                <w:rFonts w:eastAsia="Calibri"/>
                <w:sz w:val="22"/>
                <w:szCs w:val="22"/>
                <w:lang w:eastAsia="en-US"/>
              </w:rPr>
              <w:t>Численность участников мероприятий, направленных на этнокультурное развитие народов России, проживающих в муниципальном образовании</w:t>
            </w:r>
          </w:p>
        </w:tc>
        <w:tc>
          <w:tcPr>
            <w:tcW w:w="373" w:type="pct"/>
          </w:tcPr>
          <w:p w:rsidR="00B70786" w:rsidRPr="00A157E0" w:rsidRDefault="00B70786" w:rsidP="00104F44">
            <w:pPr>
              <w:jc w:val="center"/>
              <w:rPr>
                <w:sz w:val="22"/>
                <w:szCs w:val="22"/>
              </w:rPr>
            </w:pPr>
            <w:r w:rsidRPr="00A157E0">
              <w:rPr>
                <w:sz w:val="22"/>
                <w:szCs w:val="22"/>
              </w:rPr>
              <w:t>человек</w:t>
            </w:r>
          </w:p>
        </w:tc>
        <w:tc>
          <w:tcPr>
            <w:tcW w:w="245" w:type="pct"/>
          </w:tcPr>
          <w:p w:rsidR="00B70786" w:rsidRPr="00A157E0" w:rsidRDefault="00371297" w:rsidP="008E2732">
            <w:pPr>
              <w:rPr>
                <w:sz w:val="22"/>
                <w:szCs w:val="22"/>
              </w:rPr>
            </w:pPr>
            <w:r w:rsidRPr="00A157E0">
              <w:rPr>
                <w:sz w:val="22"/>
                <w:szCs w:val="22"/>
              </w:rPr>
              <w:t>-</w:t>
            </w:r>
          </w:p>
        </w:tc>
        <w:tc>
          <w:tcPr>
            <w:tcW w:w="238" w:type="pct"/>
          </w:tcPr>
          <w:p w:rsidR="00B70786" w:rsidRPr="00A157E0" w:rsidRDefault="00371297" w:rsidP="008E2732">
            <w:pPr>
              <w:rPr>
                <w:sz w:val="22"/>
                <w:szCs w:val="22"/>
              </w:rPr>
            </w:pPr>
            <w:r w:rsidRPr="00A157E0">
              <w:rPr>
                <w:sz w:val="22"/>
                <w:szCs w:val="22"/>
              </w:rPr>
              <w:t>-</w:t>
            </w:r>
          </w:p>
        </w:tc>
        <w:tc>
          <w:tcPr>
            <w:tcW w:w="238" w:type="pct"/>
          </w:tcPr>
          <w:p w:rsidR="00B70786" w:rsidRPr="00A157E0" w:rsidRDefault="00104F44" w:rsidP="008E2732">
            <w:pPr>
              <w:rPr>
                <w:sz w:val="22"/>
                <w:szCs w:val="22"/>
              </w:rPr>
            </w:pPr>
            <w:r w:rsidRPr="00A157E0">
              <w:rPr>
                <w:sz w:val="22"/>
                <w:szCs w:val="22"/>
              </w:rPr>
              <w:t>2525</w:t>
            </w:r>
          </w:p>
        </w:tc>
        <w:tc>
          <w:tcPr>
            <w:tcW w:w="238" w:type="pct"/>
          </w:tcPr>
          <w:p w:rsidR="00B70786" w:rsidRPr="00A157E0" w:rsidRDefault="00371297" w:rsidP="008E2732">
            <w:pPr>
              <w:rPr>
                <w:sz w:val="22"/>
                <w:szCs w:val="22"/>
              </w:rPr>
            </w:pPr>
            <w:r w:rsidRPr="00A157E0">
              <w:rPr>
                <w:sz w:val="22"/>
                <w:szCs w:val="22"/>
              </w:rPr>
              <w:t>-</w:t>
            </w:r>
          </w:p>
        </w:tc>
        <w:tc>
          <w:tcPr>
            <w:tcW w:w="238" w:type="pct"/>
          </w:tcPr>
          <w:p w:rsidR="00B70786" w:rsidRPr="00A157E0" w:rsidRDefault="00371297" w:rsidP="008E2732">
            <w:pPr>
              <w:rPr>
                <w:sz w:val="22"/>
                <w:szCs w:val="22"/>
              </w:rPr>
            </w:pPr>
            <w:r w:rsidRPr="00A157E0">
              <w:rPr>
                <w:sz w:val="22"/>
                <w:szCs w:val="22"/>
              </w:rPr>
              <w:t>-</w:t>
            </w:r>
          </w:p>
        </w:tc>
        <w:tc>
          <w:tcPr>
            <w:tcW w:w="237" w:type="pct"/>
          </w:tcPr>
          <w:p w:rsidR="00B70786" w:rsidRPr="00A157E0" w:rsidRDefault="00104F44" w:rsidP="008E2732">
            <w:pPr>
              <w:rPr>
                <w:sz w:val="22"/>
                <w:szCs w:val="22"/>
              </w:rPr>
            </w:pPr>
            <w:r w:rsidRPr="00A157E0">
              <w:rPr>
                <w:sz w:val="22"/>
                <w:szCs w:val="22"/>
              </w:rPr>
              <w:t>2525</w:t>
            </w:r>
          </w:p>
        </w:tc>
        <w:tc>
          <w:tcPr>
            <w:tcW w:w="190" w:type="pct"/>
          </w:tcPr>
          <w:p w:rsidR="00B70786" w:rsidRPr="00A157E0" w:rsidRDefault="00371297" w:rsidP="008E2732">
            <w:pPr>
              <w:rPr>
                <w:sz w:val="22"/>
                <w:szCs w:val="22"/>
              </w:rPr>
            </w:pPr>
            <w:r w:rsidRPr="00A157E0">
              <w:rPr>
                <w:sz w:val="22"/>
                <w:szCs w:val="22"/>
              </w:rPr>
              <w:t>-</w:t>
            </w:r>
          </w:p>
        </w:tc>
        <w:tc>
          <w:tcPr>
            <w:tcW w:w="178" w:type="pct"/>
          </w:tcPr>
          <w:p w:rsidR="00B70786" w:rsidRPr="00A157E0" w:rsidRDefault="00371297" w:rsidP="008E2732">
            <w:pPr>
              <w:rPr>
                <w:sz w:val="22"/>
                <w:szCs w:val="22"/>
              </w:rPr>
            </w:pPr>
            <w:r w:rsidRPr="00A157E0">
              <w:rPr>
                <w:sz w:val="22"/>
                <w:szCs w:val="22"/>
              </w:rPr>
              <w:t>-</w:t>
            </w:r>
          </w:p>
        </w:tc>
        <w:tc>
          <w:tcPr>
            <w:tcW w:w="250" w:type="pct"/>
          </w:tcPr>
          <w:p w:rsidR="00B70786" w:rsidRPr="00A157E0" w:rsidRDefault="00104F44" w:rsidP="008E2732">
            <w:pPr>
              <w:rPr>
                <w:sz w:val="22"/>
                <w:szCs w:val="22"/>
              </w:rPr>
            </w:pPr>
            <w:r w:rsidRPr="00A157E0">
              <w:rPr>
                <w:sz w:val="22"/>
                <w:szCs w:val="22"/>
              </w:rPr>
              <w:t>2525</w:t>
            </w:r>
          </w:p>
        </w:tc>
        <w:tc>
          <w:tcPr>
            <w:tcW w:w="193" w:type="pct"/>
          </w:tcPr>
          <w:p w:rsidR="00B70786" w:rsidRPr="00A157E0" w:rsidRDefault="00371297" w:rsidP="008E2732">
            <w:pPr>
              <w:rPr>
                <w:sz w:val="22"/>
                <w:szCs w:val="22"/>
              </w:rPr>
            </w:pPr>
            <w:r w:rsidRPr="00A157E0">
              <w:rPr>
                <w:sz w:val="22"/>
                <w:szCs w:val="22"/>
              </w:rPr>
              <w:t>-</w:t>
            </w:r>
          </w:p>
        </w:tc>
        <w:tc>
          <w:tcPr>
            <w:tcW w:w="303" w:type="pct"/>
          </w:tcPr>
          <w:p w:rsidR="00B70786" w:rsidRPr="00A157E0" w:rsidRDefault="00371297" w:rsidP="008E2732">
            <w:pPr>
              <w:rPr>
                <w:sz w:val="22"/>
                <w:szCs w:val="22"/>
              </w:rPr>
            </w:pPr>
            <w:r w:rsidRPr="00A157E0">
              <w:rPr>
                <w:sz w:val="22"/>
                <w:szCs w:val="22"/>
              </w:rPr>
              <w:t>-</w:t>
            </w:r>
          </w:p>
        </w:tc>
        <w:tc>
          <w:tcPr>
            <w:tcW w:w="609" w:type="pct"/>
          </w:tcPr>
          <w:p w:rsidR="00B70786" w:rsidRPr="00A157E0" w:rsidRDefault="00371297" w:rsidP="008E2732">
            <w:pPr>
              <w:jc w:val="center"/>
              <w:rPr>
                <w:sz w:val="22"/>
                <w:szCs w:val="22"/>
              </w:rPr>
            </w:pPr>
            <w:r w:rsidRPr="00A157E0">
              <w:rPr>
                <w:sz w:val="22"/>
                <w:szCs w:val="22"/>
              </w:rPr>
              <w:t>10100</w:t>
            </w:r>
          </w:p>
        </w:tc>
      </w:tr>
    </w:tbl>
    <w:p w:rsidR="00884704" w:rsidRPr="005C5746" w:rsidRDefault="00884704" w:rsidP="00EA25D6">
      <w:pPr>
        <w:jc w:val="center"/>
        <w:rPr>
          <w:sz w:val="24"/>
          <w:szCs w:val="24"/>
        </w:rPr>
      </w:pPr>
    </w:p>
    <w:p w:rsidR="00EA25D6" w:rsidRPr="005C5746" w:rsidRDefault="00EA25D6" w:rsidP="00EA25D6">
      <w:pPr>
        <w:jc w:val="center"/>
        <w:rPr>
          <w:sz w:val="24"/>
          <w:szCs w:val="24"/>
        </w:rPr>
      </w:pPr>
      <w:r w:rsidRPr="005C5746">
        <w:rPr>
          <w:sz w:val="24"/>
          <w:szCs w:val="24"/>
        </w:rPr>
        <w:t xml:space="preserve">4. Структура муниципальной программы </w:t>
      </w:r>
    </w:p>
    <w:p w:rsidR="0050552B" w:rsidRPr="005C5746" w:rsidRDefault="0050552B" w:rsidP="00CF4271">
      <w:pPr>
        <w:jc w:val="center"/>
        <w:rPr>
          <w:b/>
        </w:rPr>
      </w:pPr>
    </w:p>
    <w:tbl>
      <w:tblPr>
        <w:tblW w:w="14737" w:type="dxa"/>
        <w:tblLook w:val="01E0" w:firstRow="1" w:lastRow="1" w:firstColumn="1" w:lastColumn="1" w:noHBand="0" w:noVBand="0"/>
      </w:tblPr>
      <w:tblGrid>
        <w:gridCol w:w="858"/>
        <w:gridCol w:w="4382"/>
        <w:gridCol w:w="5954"/>
        <w:gridCol w:w="3543"/>
      </w:tblGrid>
      <w:tr w:rsidR="00603AB6" w:rsidRPr="00A157E0" w:rsidTr="00B61D68">
        <w:trPr>
          <w:trHeight w:val="491"/>
        </w:trPr>
        <w:tc>
          <w:tcPr>
            <w:tcW w:w="858"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 п/п</w:t>
            </w:r>
          </w:p>
        </w:tc>
        <w:tc>
          <w:tcPr>
            <w:tcW w:w="4382"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Задачи структурного элемента</w:t>
            </w:r>
          </w:p>
        </w:tc>
        <w:tc>
          <w:tcPr>
            <w:tcW w:w="5954"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Краткое описание ожидаемых эффектов от реализации задачи структурного элемента</w:t>
            </w:r>
          </w:p>
        </w:tc>
        <w:tc>
          <w:tcPr>
            <w:tcW w:w="3543"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Связь</w:t>
            </w:r>
          </w:p>
          <w:p w:rsidR="00EA25D6" w:rsidRPr="00A157E0" w:rsidRDefault="00EA25D6" w:rsidP="005443C7">
            <w:pPr>
              <w:jc w:val="center"/>
              <w:rPr>
                <w:sz w:val="22"/>
                <w:szCs w:val="22"/>
              </w:rPr>
            </w:pPr>
            <w:r w:rsidRPr="00A157E0">
              <w:rPr>
                <w:sz w:val="22"/>
                <w:szCs w:val="22"/>
              </w:rPr>
              <w:t>с показателями</w:t>
            </w:r>
          </w:p>
        </w:tc>
      </w:tr>
      <w:tr w:rsidR="00603AB6" w:rsidRPr="00A157E0" w:rsidTr="00B61D68">
        <w:trPr>
          <w:trHeight w:val="271"/>
        </w:trPr>
        <w:tc>
          <w:tcPr>
            <w:tcW w:w="858"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2</w:t>
            </w:r>
          </w:p>
        </w:tc>
        <w:tc>
          <w:tcPr>
            <w:tcW w:w="5954"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3</w:t>
            </w:r>
          </w:p>
        </w:tc>
        <w:tc>
          <w:tcPr>
            <w:tcW w:w="3543"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4</w:t>
            </w:r>
          </w:p>
        </w:tc>
      </w:tr>
      <w:tr w:rsidR="00603AB6" w:rsidRPr="00A157E0" w:rsidTr="005443C7">
        <w:trPr>
          <w:trHeight w:val="279"/>
        </w:trPr>
        <w:tc>
          <w:tcPr>
            <w:tcW w:w="858"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rsidR="00EA25D6" w:rsidRPr="00A157E0" w:rsidRDefault="00557C80" w:rsidP="00B33FDE">
            <w:pPr>
              <w:jc w:val="both"/>
              <w:rPr>
                <w:sz w:val="22"/>
                <w:szCs w:val="22"/>
              </w:rPr>
            </w:pPr>
            <w:r w:rsidRPr="00A157E0">
              <w:rPr>
                <w:sz w:val="22"/>
                <w:szCs w:val="22"/>
              </w:rPr>
              <w:t>Подпрограмма</w:t>
            </w:r>
            <w:r w:rsidR="00EA25D6" w:rsidRPr="00A157E0">
              <w:rPr>
                <w:sz w:val="22"/>
                <w:szCs w:val="22"/>
              </w:rPr>
              <w:t xml:space="preserve"> «</w:t>
            </w:r>
            <w:r w:rsidR="00B33FDE" w:rsidRPr="00A157E0">
              <w:rPr>
                <w:sz w:val="22"/>
                <w:szCs w:val="22"/>
              </w:rPr>
              <w:t>Профилактика терроризма в Нижневартовском районе</w:t>
            </w:r>
            <w:r w:rsidR="00EA25D6" w:rsidRPr="00A157E0">
              <w:rPr>
                <w:sz w:val="22"/>
                <w:szCs w:val="22"/>
              </w:rPr>
              <w:t>»</w:t>
            </w:r>
          </w:p>
        </w:tc>
      </w:tr>
      <w:tr w:rsidR="00603AB6" w:rsidRPr="00A157E0" w:rsidTr="005443C7">
        <w:trPr>
          <w:trHeight w:val="343"/>
        </w:trPr>
        <w:tc>
          <w:tcPr>
            <w:tcW w:w="858"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lastRenderedPageBreak/>
              <w:t>1.1.</w:t>
            </w:r>
          </w:p>
        </w:tc>
        <w:tc>
          <w:tcPr>
            <w:tcW w:w="13879" w:type="dxa"/>
            <w:gridSpan w:val="3"/>
            <w:tcBorders>
              <w:top w:val="single" w:sz="4" w:space="0" w:color="auto"/>
              <w:left w:val="single" w:sz="4" w:space="0" w:color="auto"/>
              <w:bottom w:val="single" w:sz="4" w:space="0" w:color="auto"/>
              <w:right w:val="single" w:sz="4" w:space="0" w:color="auto"/>
            </w:tcBorders>
          </w:tcPr>
          <w:p w:rsidR="00EA25D6" w:rsidRPr="00A157E0" w:rsidRDefault="00EA25D6" w:rsidP="00AD779D">
            <w:pPr>
              <w:jc w:val="both"/>
              <w:rPr>
                <w:sz w:val="22"/>
                <w:szCs w:val="22"/>
              </w:rPr>
            </w:pPr>
            <w:r w:rsidRPr="00A157E0">
              <w:rPr>
                <w:sz w:val="22"/>
                <w:szCs w:val="22"/>
              </w:rPr>
              <w:t>Комплекс процессных мероприятий «</w:t>
            </w:r>
            <w:r w:rsidR="00AD779D" w:rsidRPr="00A157E0">
              <w:rPr>
                <w:sz w:val="22"/>
                <w:szCs w:val="22"/>
              </w:rPr>
              <w:t>Информационно-пропагандистское сопровождение антитеррористической деятельности, формирование негативного отношения населения к идеологии терроризма</w:t>
            </w:r>
            <w:r w:rsidRPr="00A157E0">
              <w:rPr>
                <w:sz w:val="22"/>
                <w:szCs w:val="22"/>
              </w:rPr>
              <w:t>»</w:t>
            </w:r>
          </w:p>
        </w:tc>
      </w:tr>
      <w:tr w:rsidR="00603AB6" w:rsidRPr="00A157E0" w:rsidTr="005443C7">
        <w:trPr>
          <w:trHeight w:val="343"/>
        </w:trPr>
        <w:tc>
          <w:tcPr>
            <w:tcW w:w="858"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tcPr>
          <w:p w:rsidR="00EA25D6" w:rsidRPr="00A157E0" w:rsidRDefault="00EA25D6" w:rsidP="00BA3CE4">
            <w:pPr>
              <w:jc w:val="both"/>
              <w:rPr>
                <w:rFonts w:eastAsia="Calibri"/>
                <w:sz w:val="22"/>
                <w:szCs w:val="22"/>
                <w:lang w:eastAsia="en-US"/>
              </w:rPr>
            </w:pPr>
            <w:r w:rsidRPr="00A157E0">
              <w:rPr>
                <w:sz w:val="22"/>
                <w:szCs w:val="22"/>
              </w:rPr>
              <w:t xml:space="preserve">Ответственный за реализацию </w:t>
            </w:r>
            <w:r w:rsidR="00E95E3C" w:rsidRPr="00A157E0">
              <w:rPr>
                <w:sz w:val="22"/>
                <w:szCs w:val="22"/>
              </w:rPr>
              <w:t xml:space="preserve">- </w:t>
            </w:r>
            <w:r w:rsidRPr="00A157E0">
              <w:rPr>
                <w:sz w:val="22"/>
                <w:szCs w:val="22"/>
              </w:rPr>
              <w:t>отдел</w:t>
            </w:r>
            <w:r w:rsidRPr="00A157E0">
              <w:rPr>
                <w:rFonts w:eastAsia="Calibri"/>
                <w:sz w:val="22"/>
                <w:szCs w:val="22"/>
                <w:lang w:eastAsia="en-US"/>
              </w:rPr>
              <w:t xml:space="preserve"> по вопросам общественной безопасности администрации района</w:t>
            </w:r>
          </w:p>
        </w:tc>
        <w:tc>
          <w:tcPr>
            <w:tcW w:w="9497" w:type="dxa"/>
            <w:gridSpan w:val="2"/>
            <w:tcBorders>
              <w:top w:val="single" w:sz="4" w:space="0" w:color="auto"/>
              <w:left w:val="single" w:sz="4" w:space="0" w:color="auto"/>
              <w:bottom w:val="single" w:sz="4" w:space="0" w:color="auto"/>
              <w:right w:val="single" w:sz="4" w:space="0" w:color="auto"/>
            </w:tcBorders>
          </w:tcPr>
          <w:p w:rsidR="00EA25D6" w:rsidRPr="00A157E0" w:rsidRDefault="00711655" w:rsidP="005443C7">
            <w:pPr>
              <w:jc w:val="both"/>
              <w:rPr>
                <w:sz w:val="22"/>
                <w:szCs w:val="22"/>
              </w:rPr>
            </w:pPr>
            <w:r w:rsidRPr="00A157E0">
              <w:rPr>
                <w:sz w:val="22"/>
                <w:szCs w:val="22"/>
              </w:rPr>
              <w:t>-</w:t>
            </w:r>
          </w:p>
        </w:tc>
      </w:tr>
      <w:tr w:rsidR="00603AB6" w:rsidRPr="00A157E0" w:rsidTr="00B61D68">
        <w:trPr>
          <w:trHeight w:val="188"/>
        </w:trPr>
        <w:tc>
          <w:tcPr>
            <w:tcW w:w="858" w:type="dxa"/>
            <w:tcBorders>
              <w:top w:val="single" w:sz="4" w:space="0" w:color="auto"/>
              <w:left w:val="single" w:sz="4" w:space="0" w:color="auto"/>
              <w:bottom w:val="single" w:sz="4" w:space="0" w:color="auto"/>
              <w:right w:val="single" w:sz="4" w:space="0" w:color="auto"/>
            </w:tcBorders>
          </w:tcPr>
          <w:p w:rsidR="00EA25D6" w:rsidRPr="00A157E0" w:rsidRDefault="00EA25D6" w:rsidP="005443C7">
            <w:pPr>
              <w:jc w:val="center"/>
              <w:rPr>
                <w:sz w:val="22"/>
                <w:szCs w:val="22"/>
              </w:rPr>
            </w:pPr>
            <w:r w:rsidRPr="00A157E0">
              <w:rPr>
                <w:sz w:val="22"/>
                <w:szCs w:val="22"/>
              </w:rPr>
              <w:t>1.1.1.</w:t>
            </w:r>
          </w:p>
        </w:tc>
        <w:tc>
          <w:tcPr>
            <w:tcW w:w="4382" w:type="dxa"/>
            <w:tcBorders>
              <w:top w:val="single" w:sz="4" w:space="0" w:color="auto"/>
              <w:left w:val="single" w:sz="4" w:space="0" w:color="auto"/>
              <w:bottom w:val="single" w:sz="4" w:space="0" w:color="auto"/>
              <w:right w:val="single" w:sz="4" w:space="0" w:color="auto"/>
            </w:tcBorders>
          </w:tcPr>
          <w:p w:rsidR="00EA25D6" w:rsidRPr="00A157E0" w:rsidRDefault="00B4477B" w:rsidP="00F010E2">
            <w:pPr>
              <w:jc w:val="both"/>
              <w:rPr>
                <w:sz w:val="22"/>
                <w:szCs w:val="22"/>
                <w:highlight w:val="red"/>
              </w:rPr>
            </w:pPr>
            <w:r w:rsidRPr="00A157E0">
              <w:rPr>
                <w:sz w:val="22"/>
                <w:szCs w:val="22"/>
              </w:rPr>
              <w:t xml:space="preserve">Создание условий для </w:t>
            </w:r>
            <w:r w:rsidR="00F010E2" w:rsidRPr="00A157E0">
              <w:rPr>
                <w:sz w:val="22"/>
                <w:szCs w:val="22"/>
              </w:rPr>
              <w:t>информирования</w:t>
            </w:r>
            <w:r w:rsidR="00C844C7" w:rsidRPr="00A157E0">
              <w:rPr>
                <w:sz w:val="22"/>
                <w:szCs w:val="22"/>
              </w:rPr>
              <w:t xml:space="preserve"> граждан</w:t>
            </w:r>
            <w:r w:rsidR="00F010E2" w:rsidRPr="00A157E0">
              <w:rPr>
                <w:sz w:val="22"/>
                <w:szCs w:val="22"/>
              </w:rPr>
              <w:t xml:space="preserve"> по вопросам профилактики терроризма</w:t>
            </w:r>
          </w:p>
        </w:tc>
        <w:tc>
          <w:tcPr>
            <w:tcW w:w="5954" w:type="dxa"/>
            <w:tcBorders>
              <w:top w:val="single" w:sz="4" w:space="0" w:color="auto"/>
              <w:left w:val="single" w:sz="4" w:space="0" w:color="auto"/>
              <w:bottom w:val="single" w:sz="4" w:space="0" w:color="auto"/>
              <w:right w:val="single" w:sz="4" w:space="0" w:color="auto"/>
            </w:tcBorders>
          </w:tcPr>
          <w:p w:rsidR="00EA25D6" w:rsidRPr="00A157E0" w:rsidRDefault="00323CEB" w:rsidP="00CA476F">
            <w:pPr>
              <w:contextualSpacing/>
              <w:jc w:val="both"/>
              <w:rPr>
                <w:rFonts w:eastAsia="Calibri"/>
                <w:sz w:val="22"/>
                <w:szCs w:val="22"/>
                <w:highlight w:val="red"/>
                <w:lang w:eastAsia="en-US"/>
              </w:rPr>
            </w:pPr>
            <w:r w:rsidRPr="00A157E0">
              <w:rPr>
                <w:rFonts w:eastAsia="Calibri"/>
                <w:sz w:val="22"/>
                <w:szCs w:val="22"/>
                <w:lang w:eastAsia="en-US"/>
              </w:rPr>
              <w:t>Проведен</w:t>
            </w:r>
            <w:r w:rsidR="00CA476F" w:rsidRPr="00A157E0">
              <w:rPr>
                <w:rFonts w:eastAsia="Calibri"/>
                <w:sz w:val="22"/>
                <w:szCs w:val="22"/>
                <w:lang w:eastAsia="en-US"/>
              </w:rPr>
              <w:t>ы мероприятия</w:t>
            </w:r>
            <w:r w:rsidRPr="00A157E0">
              <w:rPr>
                <w:rFonts w:eastAsia="Calibri"/>
                <w:sz w:val="22"/>
                <w:szCs w:val="22"/>
                <w:lang w:eastAsia="en-US"/>
              </w:rPr>
              <w:t xml:space="preserve"> по освещению в районной газете «Новости Приобья» и на телевидении Нижневартовского района актуальных в</w:t>
            </w:r>
            <w:r w:rsidR="001D3A2D" w:rsidRPr="00A157E0">
              <w:rPr>
                <w:rFonts w:eastAsia="Calibri"/>
                <w:sz w:val="22"/>
                <w:szCs w:val="22"/>
                <w:lang w:eastAsia="en-US"/>
              </w:rPr>
              <w:t xml:space="preserve">опросов профилактики терроризма; </w:t>
            </w:r>
            <w:r w:rsidR="001A10B8" w:rsidRPr="00A157E0">
              <w:rPr>
                <w:rFonts w:eastAsia="Calibri"/>
                <w:sz w:val="22"/>
                <w:szCs w:val="22"/>
                <w:lang w:eastAsia="en-US"/>
              </w:rPr>
              <w:t>проведен</w:t>
            </w:r>
            <w:r w:rsidRPr="00A157E0">
              <w:rPr>
                <w:rFonts w:eastAsia="Calibri"/>
                <w:sz w:val="22"/>
                <w:szCs w:val="22"/>
                <w:lang w:eastAsia="en-US"/>
              </w:rPr>
              <w:t xml:space="preserve"> мониторинг в образовательных учреждениях района по определению степени распространения среди обучающихся и молодежи идей и настроений террористического характера</w:t>
            </w:r>
          </w:p>
        </w:tc>
        <w:tc>
          <w:tcPr>
            <w:tcW w:w="3543" w:type="dxa"/>
            <w:tcBorders>
              <w:top w:val="single" w:sz="4" w:space="0" w:color="auto"/>
              <w:left w:val="single" w:sz="4" w:space="0" w:color="auto"/>
              <w:bottom w:val="single" w:sz="4" w:space="0" w:color="auto"/>
              <w:right w:val="single" w:sz="4" w:space="0" w:color="auto"/>
            </w:tcBorders>
          </w:tcPr>
          <w:p w:rsidR="00EA25D6" w:rsidRPr="00A157E0" w:rsidRDefault="00323CEB" w:rsidP="005443C7">
            <w:pPr>
              <w:jc w:val="both"/>
              <w:rPr>
                <w:sz w:val="22"/>
                <w:szCs w:val="22"/>
                <w:highlight w:val="red"/>
              </w:rPr>
            </w:pPr>
            <w:r w:rsidRPr="00A157E0">
              <w:rPr>
                <w:sz w:val="22"/>
                <w:szCs w:val="22"/>
              </w:rPr>
              <w:t>Количество мероприятий, направленных на профилактику терроризма</w:t>
            </w:r>
          </w:p>
        </w:tc>
      </w:tr>
      <w:tr w:rsidR="00603AB6" w:rsidRPr="00A157E0" w:rsidTr="005443C7">
        <w:trPr>
          <w:trHeight w:val="188"/>
        </w:trPr>
        <w:tc>
          <w:tcPr>
            <w:tcW w:w="858" w:type="dxa"/>
            <w:tcBorders>
              <w:top w:val="single" w:sz="4" w:space="0" w:color="auto"/>
              <w:left w:val="single" w:sz="4" w:space="0" w:color="auto"/>
              <w:bottom w:val="single" w:sz="4" w:space="0" w:color="auto"/>
              <w:right w:val="single" w:sz="4" w:space="0" w:color="auto"/>
            </w:tcBorders>
          </w:tcPr>
          <w:p w:rsidR="00754CD0" w:rsidRPr="00A157E0" w:rsidRDefault="00754CD0" w:rsidP="005443C7">
            <w:pPr>
              <w:jc w:val="center"/>
              <w:rPr>
                <w:sz w:val="22"/>
                <w:szCs w:val="22"/>
              </w:rPr>
            </w:pPr>
            <w:r w:rsidRPr="00A157E0">
              <w:rPr>
                <w:sz w:val="22"/>
                <w:szCs w:val="22"/>
              </w:rPr>
              <w:t>1.2.</w:t>
            </w:r>
          </w:p>
        </w:tc>
        <w:tc>
          <w:tcPr>
            <w:tcW w:w="13879" w:type="dxa"/>
            <w:gridSpan w:val="3"/>
            <w:tcBorders>
              <w:top w:val="single" w:sz="4" w:space="0" w:color="auto"/>
              <w:left w:val="single" w:sz="4" w:space="0" w:color="auto"/>
              <w:bottom w:val="single" w:sz="4" w:space="0" w:color="auto"/>
              <w:right w:val="single" w:sz="4" w:space="0" w:color="auto"/>
            </w:tcBorders>
          </w:tcPr>
          <w:p w:rsidR="00754CD0" w:rsidRPr="00A157E0" w:rsidRDefault="00754CD0" w:rsidP="005443C7">
            <w:pPr>
              <w:jc w:val="both"/>
              <w:rPr>
                <w:rFonts w:eastAsia="Calibri"/>
                <w:sz w:val="22"/>
                <w:szCs w:val="22"/>
                <w:lang w:eastAsia="en-US"/>
              </w:rPr>
            </w:pPr>
            <w:r w:rsidRPr="00A157E0">
              <w:rPr>
                <w:sz w:val="22"/>
                <w:szCs w:val="22"/>
              </w:rPr>
              <w:t>Комплекс процессных мероприятий «Проведение мониторинга текущего состояния инженерно-технической укрупненности и антитеррористической защищенности объектов образования, культуры и спорта»</w:t>
            </w:r>
          </w:p>
        </w:tc>
      </w:tr>
      <w:tr w:rsidR="00603AB6" w:rsidRPr="00A157E0" w:rsidTr="004E3DCE">
        <w:trPr>
          <w:trHeight w:val="188"/>
        </w:trPr>
        <w:tc>
          <w:tcPr>
            <w:tcW w:w="858" w:type="dxa"/>
            <w:tcBorders>
              <w:top w:val="single" w:sz="4" w:space="0" w:color="auto"/>
              <w:left w:val="single" w:sz="4" w:space="0" w:color="auto"/>
              <w:bottom w:val="single" w:sz="4" w:space="0" w:color="auto"/>
              <w:right w:val="single" w:sz="4" w:space="0" w:color="auto"/>
            </w:tcBorders>
          </w:tcPr>
          <w:p w:rsidR="00A15A6D" w:rsidRPr="00A157E0" w:rsidRDefault="00A15A6D" w:rsidP="00B05FDC">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tcPr>
          <w:p w:rsidR="00A15A6D" w:rsidRPr="00A157E0" w:rsidRDefault="00A15A6D" w:rsidP="00BA3CE4">
            <w:pPr>
              <w:jc w:val="both"/>
              <w:rPr>
                <w:rFonts w:eastAsia="Calibri"/>
                <w:sz w:val="22"/>
                <w:szCs w:val="22"/>
                <w:lang w:eastAsia="en-US"/>
              </w:rPr>
            </w:pPr>
            <w:r w:rsidRPr="00A157E0">
              <w:rPr>
                <w:sz w:val="22"/>
                <w:szCs w:val="22"/>
              </w:rPr>
              <w:t>Ответственный за реализацию - отдел</w:t>
            </w:r>
            <w:r w:rsidRPr="00A157E0">
              <w:rPr>
                <w:rFonts w:eastAsia="Calibri"/>
                <w:sz w:val="22"/>
                <w:szCs w:val="22"/>
                <w:lang w:eastAsia="en-US"/>
              </w:rPr>
              <w:t xml:space="preserve"> по вопросам общественной безопасности администрации района</w:t>
            </w:r>
          </w:p>
        </w:tc>
        <w:tc>
          <w:tcPr>
            <w:tcW w:w="9497" w:type="dxa"/>
            <w:gridSpan w:val="2"/>
            <w:tcBorders>
              <w:top w:val="single" w:sz="4" w:space="0" w:color="auto"/>
              <w:left w:val="single" w:sz="4" w:space="0" w:color="auto"/>
              <w:bottom w:val="single" w:sz="4" w:space="0" w:color="auto"/>
              <w:right w:val="single" w:sz="4" w:space="0" w:color="auto"/>
            </w:tcBorders>
          </w:tcPr>
          <w:p w:rsidR="00A15A6D" w:rsidRPr="00A157E0" w:rsidRDefault="00711655" w:rsidP="00B05FDC">
            <w:pPr>
              <w:jc w:val="both"/>
              <w:rPr>
                <w:rFonts w:eastAsia="Calibri"/>
                <w:sz w:val="22"/>
                <w:szCs w:val="22"/>
                <w:lang w:eastAsia="en-US"/>
              </w:rPr>
            </w:pPr>
            <w:r w:rsidRPr="00A157E0">
              <w:rPr>
                <w:rFonts w:eastAsia="Calibri"/>
                <w:sz w:val="22"/>
                <w:szCs w:val="22"/>
                <w:lang w:eastAsia="en-US"/>
              </w:rPr>
              <w:t>-</w:t>
            </w:r>
          </w:p>
        </w:tc>
      </w:tr>
      <w:tr w:rsidR="00603AB6" w:rsidRPr="00A157E0" w:rsidTr="00B61D68">
        <w:trPr>
          <w:trHeight w:val="188"/>
        </w:trPr>
        <w:tc>
          <w:tcPr>
            <w:tcW w:w="858" w:type="dxa"/>
            <w:tcBorders>
              <w:top w:val="single" w:sz="4" w:space="0" w:color="auto"/>
              <w:left w:val="single" w:sz="4" w:space="0" w:color="auto"/>
              <w:bottom w:val="single" w:sz="4" w:space="0" w:color="auto"/>
              <w:right w:val="single" w:sz="4" w:space="0" w:color="auto"/>
            </w:tcBorders>
          </w:tcPr>
          <w:p w:rsidR="00E95E3C" w:rsidRPr="00A157E0" w:rsidRDefault="00DF4049" w:rsidP="00B05FDC">
            <w:pPr>
              <w:jc w:val="center"/>
              <w:rPr>
                <w:sz w:val="22"/>
                <w:szCs w:val="22"/>
              </w:rPr>
            </w:pPr>
            <w:r w:rsidRPr="00A157E0">
              <w:rPr>
                <w:sz w:val="22"/>
                <w:szCs w:val="22"/>
              </w:rPr>
              <w:t>1.2.1.</w:t>
            </w:r>
          </w:p>
        </w:tc>
        <w:tc>
          <w:tcPr>
            <w:tcW w:w="4382" w:type="dxa"/>
            <w:tcBorders>
              <w:top w:val="single" w:sz="4" w:space="0" w:color="auto"/>
              <w:left w:val="single" w:sz="4" w:space="0" w:color="auto"/>
              <w:bottom w:val="single" w:sz="4" w:space="0" w:color="auto"/>
              <w:right w:val="single" w:sz="4" w:space="0" w:color="auto"/>
            </w:tcBorders>
          </w:tcPr>
          <w:p w:rsidR="00E95E3C" w:rsidRPr="00A157E0" w:rsidRDefault="009B7A5D" w:rsidP="00B05FDC">
            <w:pPr>
              <w:rPr>
                <w:sz w:val="22"/>
                <w:szCs w:val="22"/>
              </w:rPr>
            </w:pPr>
            <w:r w:rsidRPr="00A157E0">
              <w:rPr>
                <w:sz w:val="22"/>
                <w:szCs w:val="22"/>
              </w:rPr>
              <w:t>Создание условий для антитеррористической защищенности объектов Нижневартовского района</w:t>
            </w:r>
          </w:p>
        </w:tc>
        <w:tc>
          <w:tcPr>
            <w:tcW w:w="5954" w:type="dxa"/>
            <w:tcBorders>
              <w:top w:val="single" w:sz="4" w:space="0" w:color="auto"/>
              <w:left w:val="single" w:sz="4" w:space="0" w:color="auto"/>
              <w:bottom w:val="single" w:sz="4" w:space="0" w:color="auto"/>
              <w:right w:val="single" w:sz="4" w:space="0" w:color="auto"/>
            </w:tcBorders>
          </w:tcPr>
          <w:p w:rsidR="00E95E3C" w:rsidRPr="00A157E0" w:rsidRDefault="00D72CED" w:rsidP="00B05FDC">
            <w:pPr>
              <w:jc w:val="both"/>
              <w:rPr>
                <w:sz w:val="22"/>
                <w:szCs w:val="22"/>
              </w:rPr>
            </w:pPr>
            <w:r w:rsidRPr="00A157E0">
              <w:rPr>
                <w:rFonts w:eastAsia="Calibri"/>
                <w:sz w:val="22"/>
                <w:szCs w:val="22"/>
                <w:lang w:eastAsia="en-US"/>
              </w:rPr>
              <w:t>Проведена работа по сбору, обобщению и учету информации о реализации на объектах, расположенных на территории района, требований к антитеррористической защищенности, включая вопросы категорирования, паспортизации, инженерно-технической укрупненности, оснащения их техническими средствами охраны в соответствии с требованиями, утвержденными профильными постановлениями Правительства Российской Федерации</w:t>
            </w:r>
          </w:p>
        </w:tc>
        <w:tc>
          <w:tcPr>
            <w:tcW w:w="3543" w:type="dxa"/>
            <w:tcBorders>
              <w:top w:val="single" w:sz="4" w:space="0" w:color="auto"/>
              <w:left w:val="single" w:sz="4" w:space="0" w:color="auto"/>
              <w:bottom w:val="single" w:sz="4" w:space="0" w:color="auto"/>
              <w:right w:val="single" w:sz="4" w:space="0" w:color="auto"/>
            </w:tcBorders>
          </w:tcPr>
          <w:p w:rsidR="00E95E3C" w:rsidRPr="00A157E0" w:rsidRDefault="00E95E3C" w:rsidP="00B05FDC">
            <w:pPr>
              <w:jc w:val="both"/>
              <w:rPr>
                <w:rFonts w:eastAsia="Calibri"/>
                <w:sz w:val="22"/>
                <w:szCs w:val="22"/>
                <w:lang w:eastAsia="en-US"/>
              </w:rPr>
            </w:pPr>
            <w:r w:rsidRPr="00A157E0">
              <w:rPr>
                <w:rFonts w:eastAsia="Calibri"/>
                <w:sz w:val="22"/>
                <w:szCs w:val="22"/>
                <w:lang w:eastAsia="en-US"/>
              </w:rPr>
              <w:t>Доля обеспеченности средствами антитеррористической защищенности объектов, находящихся в ведении муниципального образования</w:t>
            </w:r>
          </w:p>
        </w:tc>
      </w:tr>
      <w:tr w:rsidR="00603AB6" w:rsidRPr="00A157E0" w:rsidTr="005443C7">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B05FDC" w:rsidRPr="00A157E0" w:rsidRDefault="00B05FDC" w:rsidP="00B05FDC">
            <w:pPr>
              <w:jc w:val="center"/>
              <w:rPr>
                <w:sz w:val="22"/>
                <w:szCs w:val="22"/>
              </w:rPr>
            </w:pPr>
            <w:r w:rsidRPr="00A157E0">
              <w:rPr>
                <w:sz w:val="22"/>
                <w:szCs w:val="22"/>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rsidR="002069B9" w:rsidRPr="00A157E0" w:rsidRDefault="00557C80" w:rsidP="002069B9">
            <w:pPr>
              <w:jc w:val="both"/>
              <w:rPr>
                <w:sz w:val="22"/>
                <w:szCs w:val="22"/>
              </w:rPr>
            </w:pPr>
            <w:r w:rsidRPr="00A157E0">
              <w:rPr>
                <w:sz w:val="22"/>
                <w:szCs w:val="22"/>
              </w:rPr>
              <w:t>Подпрограмма</w:t>
            </w:r>
            <w:r w:rsidR="00B05FDC" w:rsidRPr="00A157E0">
              <w:rPr>
                <w:sz w:val="22"/>
                <w:szCs w:val="22"/>
              </w:rPr>
              <w:t xml:space="preserve"> «</w:t>
            </w:r>
            <w:r w:rsidR="002069B9" w:rsidRPr="00A157E0">
              <w:rPr>
                <w:sz w:val="22"/>
                <w:szCs w:val="22"/>
              </w:rPr>
              <w:t xml:space="preserve">Профилактика экстремизма, укрепление межнационального и межконфессионального согласия </w:t>
            </w:r>
          </w:p>
          <w:p w:rsidR="00B05FDC" w:rsidRPr="00A157E0" w:rsidRDefault="002069B9" w:rsidP="002069B9">
            <w:pPr>
              <w:jc w:val="both"/>
              <w:rPr>
                <w:sz w:val="22"/>
                <w:szCs w:val="22"/>
              </w:rPr>
            </w:pPr>
            <w:r w:rsidRPr="00A157E0">
              <w:rPr>
                <w:sz w:val="22"/>
                <w:szCs w:val="22"/>
              </w:rPr>
              <w:t>в Нижневартовском районе</w:t>
            </w:r>
            <w:r w:rsidR="00B05FDC" w:rsidRPr="00A157E0">
              <w:rPr>
                <w:rFonts w:eastAsia="Calibri"/>
                <w:sz w:val="22"/>
                <w:szCs w:val="22"/>
                <w:lang w:eastAsia="en-US"/>
              </w:rPr>
              <w:t>»</w:t>
            </w:r>
          </w:p>
        </w:tc>
      </w:tr>
      <w:tr w:rsidR="00603AB6" w:rsidRPr="00A157E0" w:rsidTr="005443C7">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B05FDC" w:rsidRPr="00A157E0" w:rsidRDefault="00B05FDC" w:rsidP="00B05FDC">
            <w:pPr>
              <w:jc w:val="center"/>
              <w:rPr>
                <w:sz w:val="22"/>
                <w:szCs w:val="22"/>
              </w:rPr>
            </w:pPr>
            <w:r w:rsidRPr="00A157E0">
              <w:rPr>
                <w:sz w:val="22"/>
                <w:szCs w:val="22"/>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rsidR="00B05FDC" w:rsidRPr="00A157E0" w:rsidRDefault="00B05FDC" w:rsidP="001D7DF4">
            <w:pPr>
              <w:spacing w:after="46"/>
              <w:ind w:right="61"/>
              <w:jc w:val="both"/>
              <w:rPr>
                <w:sz w:val="22"/>
                <w:szCs w:val="22"/>
              </w:rPr>
            </w:pPr>
            <w:r w:rsidRPr="00A157E0">
              <w:rPr>
                <w:sz w:val="22"/>
                <w:szCs w:val="22"/>
              </w:rPr>
              <w:t>Комплекс процессных мероприятий «</w:t>
            </w:r>
            <w:r w:rsidR="001D7DF4" w:rsidRPr="00A157E0">
              <w:rPr>
                <w:sz w:val="22"/>
                <w:szCs w:val="22"/>
              </w:rPr>
              <w:t>Реализация мероприятий, направленных на воспитание толерантности, профилактика экстремистской деятельности, гармонизация межэтнических, межконфессиональных и межкультурных отношений</w:t>
            </w:r>
            <w:r w:rsidRPr="00A157E0">
              <w:rPr>
                <w:sz w:val="22"/>
                <w:szCs w:val="22"/>
              </w:rPr>
              <w:t>»</w:t>
            </w:r>
          </w:p>
        </w:tc>
      </w:tr>
      <w:tr w:rsidR="00603AB6" w:rsidRPr="00A157E0" w:rsidTr="005443C7">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B05FDC" w:rsidRPr="00A157E0" w:rsidRDefault="00B05FDC" w:rsidP="00B05FDC">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6703BB" w:rsidRPr="00A157E0" w:rsidRDefault="00B05FDC" w:rsidP="0075579E">
            <w:pPr>
              <w:ind w:left="2" w:right="57"/>
              <w:jc w:val="both"/>
              <w:rPr>
                <w:sz w:val="22"/>
                <w:szCs w:val="22"/>
              </w:rPr>
            </w:pPr>
            <w:r w:rsidRPr="00A157E0">
              <w:rPr>
                <w:sz w:val="22"/>
                <w:szCs w:val="22"/>
              </w:rPr>
              <w:t>Ответственны</w:t>
            </w:r>
            <w:r w:rsidR="001A10B8" w:rsidRPr="00A157E0">
              <w:rPr>
                <w:sz w:val="22"/>
                <w:szCs w:val="22"/>
              </w:rPr>
              <w:t>е</w:t>
            </w:r>
            <w:r w:rsidRPr="00A157E0">
              <w:rPr>
                <w:sz w:val="22"/>
                <w:szCs w:val="22"/>
              </w:rPr>
              <w:t xml:space="preserve"> за реализацию</w:t>
            </w:r>
            <w:r w:rsidR="006703BB" w:rsidRPr="00A157E0">
              <w:rPr>
                <w:sz w:val="22"/>
                <w:szCs w:val="22"/>
              </w:rPr>
              <w:t>:</w:t>
            </w:r>
          </w:p>
          <w:p w:rsidR="00B05FDC" w:rsidRPr="00A157E0" w:rsidRDefault="00DD141A" w:rsidP="0075579E">
            <w:pPr>
              <w:ind w:left="2" w:right="57"/>
              <w:jc w:val="both"/>
              <w:rPr>
                <w:rFonts w:eastAsia="Calibri"/>
                <w:sz w:val="22"/>
                <w:szCs w:val="22"/>
                <w:lang w:eastAsia="en-US"/>
              </w:rPr>
            </w:pPr>
            <w:r w:rsidRPr="00A157E0">
              <w:rPr>
                <w:sz w:val="22"/>
                <w:szCs w:val="22"/>
              </w:rPr>
              <w:t>отдел</w:t>
            </w:r>
            <w:r w:rsidRPr="00A157E0">
              <w:rPr>
                <w:rFonts w:eastAsia="Calibri"/>
                <w:sz w:val="22"/>
                <w:szCs w:val="22"/>
                <w:lang w:eastAsia="en-US"/>
              </w:rPr>
              <w:t xml:space="preserve"> по вопросам общественной безопасности администрации района</w:t>
            </w:r>
            <w:r w:rsidR="006703BB" w:rsidRPr="00A157E0">
              <w:rPr>
                <w:rFonts w:eastAsia="Calibri"/>
                <w:sz w:val="22"/>
                <w:szCs w:val="22"/>
                <w:lang w:eastAsia="en-US"/>
              </w:rPr>
              <w:t>;</w:t>
            </w:r>
          </w:p>
          <w:p w:rsidR="006703BB" w:rsidRPr="00A157E0" w:rsidRDefault="006703BB" w:rsidP="0075579E">
            <w:pPr>
              <w:ind w:left="2" w:right="57"/>
              <w:jc w:val="both"/>
              <w:rPr>
                <w:sz w:val="22"/>
                <w:szCs w:val="22"/>
              </w:rPr>
            </w:pPr>
            <w:r w:rsidRPr="00A157E0">
              <w:rPr>
                <w:sz w:val="22"/>
                <w:szCs w:val="22"/>
              </w:rPr>
              <w:t>управление образования и молодежной политики администрации района;</w:t>
            </w:r>
          </w:p>
          <w:p w:rsidR="006703BB" w:rsidRPr="00A157E0" w:rsidRDefault="006703BB" w:rsidP="0075579E">
            <w:pPr>
              <w:ind w:left="2" w:right="57"/>
              <w:jc w:val="both"/>
              <w:rPr>
                <w:sz w:val="22"/>
                <w:szCs w:val="22"/>
              </w:rPr>
            </w:pPr>
            <w:r w:rsidRPr="00A157E0">
              <w:rPr>
                <w:sz w:val="22"/>
                <w:szCs w:val="22"/>
              </w:rPr>
              <w:t>управление культуры и спорта администрации;</w:t>
            </w:r>
          </w:p>
          <w:p w:rsidR="006703BB" w:rsidRPr="00A157E0" w:rsidRDefault="006703BB" w:rsidP="0075579E">
            <w:pPr>
              <w:ind w:left="2" w:right="57"/>
              <w:jc w:val="both"/>
              <w:rPr>
                <w:sz w:val="22"/>
                <w:szCs w:val="22"/>
              </w:rPr>
            </w:pPr>
            <w:r w:rsidRPr="00A157E0">
              <w:rPr>
                <w:sz w:val="22"/>
                <w:szCs w:val="22"/>
              </w:rPr>
              <w:lastRenderedPageBreak/>
              <w:t>муниципальное бюджетное учреждение «Телевидение Нижневартовского района»;</w:t>
            </w:r>
          </w:p>
          <w:p w:rsidR="006703BB" w:rsidRPr="00A157E0" w:rsidRDefault="006703BB" w:rsidP="0075579E">
            <w:pPr>
              <w:ind w:left="2" w:right="57"/>
              <w:jc w:val="both"/>
              <w:rPr>
                <w:sz w:val="22"/>
                <w:szCs w:val="22"/>
              </w:rPr>
            </w:pPr>
            <w:r w:rsidRPr="00A157E0">
              <w:rPr>
                <w:sz w:val="22"/>
                <w:szCs w:val="22"/>
              </w:rPr>
              <w:t>муниципальное казенное учреждение «Редакция районной газеты «Новости Приобья».</w:t>
            </w:r>
          </w:p>
        </w:tc>
        <w:tc>
          <w:tcPr>
            <w:tcW w:w="9497" w:type="dxa"/>
            <w:gridSpan w:val="2"/>
            <w:tcBorders>
              <w:top w:val="single" w:sz="4" w:space="0" w:color="auto"/>
              <w:left w:val="single" w:sz="4" w:space="0" w:color="auto"/>
              <w:bottom w:val="single" w:sz="4" w:space="0" w:color="auto"/>
              <w:right w:val="single" w:sz="4" w:space="0" w:color="auto"/>
            </w:tcBorders>
          </w:tcPr>
          <w:p w:rsidR="00B05FDC" w:rsidRPr="00A157E0" w:rsidRDefault="00B05FDC" w:rsidP="00B05FDC">
            <w:pPr>
              <w:jc w:val="both"/>
              <w:rPr>
                <w:sz w:val="22"/>
                <w:szCs w:val="22"/>
              </w:rPr>
            </w:pPr>
            <w:r w:rsidRPr="00A157E0">
              <w:rPr>
                <w:sz w:val="22"/>
                <w:szCs w:val="22"/>
              </w:rPr>
              <w:lastRenderedPageBreak/>
              <w:t>-</w:t>
            </w:r>
          </w:p>
        </w:tc>
      </w:tr>
      <w:tr w:rsidR="00603AB6" w:rsidRPr="00A157E0" w:rsidTr="00B61D68">
        <w:trPr>
          <w:trHeight w:val="188"/>
        </w:trPr>
        <w:tc>
          <w:tcPr>
            <w:tcW w:w="858" w:type="dxa"/>
            <w:tcBorders>
              <w:top w:val="single" w:sz="4" w:space="0" w:color="auto"/>
              <w:left w:val="single" w:sz="4" w:space="0" w:color="auto"/>
              <w:bottom w:val="single" w:sz="4" w:space="0" w:color="auto"/>
              <w:right w:val="single" w:sz="4" w:space="0" w:color="auto"/>
            </w:tcBorders>
          </w:tcPr>
          <w:p w:rsidR="00B05FDC" w:rsidRPr="00A157E0" w:rsidRDefault="00B05FDC" w:rsidP="00B05FDC">
            <w:pPr>
              <w:rPr>
                <w:sz w:val="22"/>
                <w:szCs w:val="22"/>
              </w:rPr>
            </w:pPr>
            <w:r w:rsidRPr="00A157E0">
              <w:rPr>
                <w:sz w:val="22"/>
                <w:szCs w:val="22"/>
              </w:rPr>
              <w:t xml:space="preserve"> 2.1.1.</w:t>
            </w:r>
          </w:p>
        </w:tc>
        <w:tc>
          <w:tcPr>
            <w:tcW w:w="4382" w:type="dxa"/>
            <w:tcBorders>
              <w:top w:val="single" w:sz="4" w:space="0" w:color="auto"/>
              <w:left w:val="single" w:sz="4" w:space="0" w:color="auto"/>
              <w:bottom w:val="single" w:sz="4" w:space="0" w:color="auto"/>
              <w:right w:val="single" w:sz="4" w:space="0" w:color="auto"/>
            </w:tcBorders>
          </w:tcPr>
          <w:p w:rsidR="00B05FDC" w:rsidRPr="00A157E0" w:rsidRDefault="00093CE2" w:rsidP="00B05FDC">
            <w:pPr>
              <w:jc w:val="both"/>
              <w:rPr>
                <w:sz w:val="22"/>
                <w:szCs w:val="22"/>
                <w:highlight w:val="yellow"/>
              </w:rPr>
            </w:pPr>
            <w:r w:rsidRPr="00A157E0">
              <w:rPr>
                <w:sz w:val="22"/>
                <w:szCs w:val="22"/>
              </w:rPr>
              <w:t>Укрепление межнационального и межконфессионального согласия, сохранение этнокультурного многообразия народов Российской Федерации, проживающих в Нижневартовском районе, укрепление их духовной общности и создание условий для обеспечения прав народов России в социально культурной среде (в том числе на территории сельских поселений).</w:t>
            </w:r>
          </w:p>
        </w:tc>
        <w:tc>
          <w:tcPr>
            <w:tcW w:w="5954" w:type="dxa"/>
            <w:tcBorders>
              <w:top w:val="single" w:sz="4" w:space="0" w:color="auto"/>
              <w:left w:val="single" w:sz="4" w:space="0" w:color="auto"/>
              <w:bottom w:val="single" w:sz="4" w:space="0" w:color="auto"/>
              <w:right w:val="single" w:sz="4" w:space="0" w:color="auto"/>
            </w:tcBorders>
          </w:tcPr>
          <w:p w:rsidR="00BF51FA" w:rsidRPr="00A157E0" w:rsidRDefault="005A0B1E" w:rsidP="00122D10">
            <w:pPr>
              <w:jc w:val="both"/>
              <w:rPr>
                <w:bCs/>
                <w:spacing w:val="-1"/>
                <w:sz w:val="22"/>
                <w:szCs w:val="22"/>
              </w:rPr>
            </w:pPr>
            <w:r w:rsidRPr="00A157E0">
              <w:rPr>
                <w:sz w:val="22"/>
                <w:szCs w:val="22"/>
              </w:rPr>
              <w:t>Проведены мероприятия, направленные на у</w:t>
            </w:r>
            <w:r w:rsidRPr="00A157E0">
              <w:rPr>
                <w:rFonts w:eastAsia="Calibri"/>
                <w:sz w:val="22"/>
                <w:szCs w:val="22"/>
                <w:lang w:eastAsia="en-US"/>
              </w:rPr>
              <w:t xml:space="preserve">крепление общероссийской гражданской идентичности, </w:t>
            </w:r>
            <w:r w:rsidRPr="00A157E0">
              <w:rPr>
                <w:sz w:val="22"/>
                <w:szCs w:val="22"/>
              </w:rPr>
              <w:t>с</w:t>
            </w:r>
            <w:r w:rsidRPr="00A157E0">
              <w:rPr>
                <w:rFonts w:eastAsia="Calibri"/>
                <w:sz w:val="22"/>
                <w:szCs w:val="22"/>
                <w:lang w:eastAsia="en-US"/>
              </w:rPr>
              <w:t>одействие этнокультурному многообразию России</w:t>
            </w:r>
            <w:r w:rsidR="009E782A" w:rsidRPr="00A157E0">
              <w:rPr>
                <w:rFonts w:eastAsia="Calibri"/>
                <w:sz w:val="22"/>
                <w:szCs w:val="22"/>
                <w:lang w:eastAsia="en-US"/>
              </w:rPr>
              <w:t>;</w:t>
            </w:r>
            <w:r w:rsidRPr="00A157E0">
              <w:rPr>
                <w:rFonts w:eastAsia="Calibri"/>
                <w:sz w:val="22"/>
                <w:szCs w:val="22"/>
                <w:lang w:eastAsia="en-US"/>
              </w:rPr>
              <w:t xml:space="preserve"> </w:t>
            </w:r>
            <w:r w:rsidR="009E782A" w:rsidRPr="00A157E0">
              <w:rPr>
                <w:sz w:val="22"/>
                <w:szCs w:val="22"/>
              </w:rPr>
              <w:t>о</w:t>
            </w:r>
            <w:r w:rsidRPr="00A157E0">
              <w:rPr>
                <w:sz w:val="22"/>
                <w:szCs w:val="22"/>
              </w:rPr>
              <w:t>рганизован выпуск и прокат видеоролик</w:t>
            </w:r>
            <w:r w:rsidR="00122D10" w:rsidRPr="00A157E0">
              <w:rPr>
                <w:sz w:val="22"/>
                <w:szCs w:val="22"/>
              </w:rPr>
              <w:t>ов</w:t>
            </w:r>
            <w:r w:rsidRPr="00A157E0">
              <w:rPr>
                <w:sz w:val="22"/>
                <w:szCs w:val="22"/>
              </w:rPr>
              <w:t xml:space="preserve"> социальной рекламы, формирующей уважительное отношение к представителям различных национальностей</w:t>
            </w:r>
            <w:r w:rsidR="009E782A" w:rsidRPr="00A157E0">
              <w:rPr>
                <w:sz w:val="22"/>
                <w:szCs w:val="22"/>
              </w:rPr>
              <w:t>;</w:t>
            </w:r>
            <w:r w:rsidRPr="00A157E0">
              <w:rPr>
                <w:sz w:val="22"/>
                <w:szCs w:val="22"/>
              </w:rPr>
              <w:t xml:space="preserve"> </w:t>
            </w:r>
            <w:r w:rsidR="009E782A" w:rsidRPr="00A157E0">
              <w:rPr>
                <w:sz w:val="22"/>
                <w:szCs w:val="22"/>
              </w:rPr>
              <w:t>о</w:t>
            </w:r>
            <w:r w:rsidRPr="00A157E0">
              <w:rPr>
                <w:sz w:val="22"/>
                <w:szCs w:val="22"/>
              </w:rPr>
              <w:t>рганизован в</w:t>
            </w:r>
            <w:r w:rsidRPr="00A157E0">
              <w:rPr>
                <w:rFonts w:eastAsia="Calibri"/>
                <w:sz w:val="22"/>
                <w:szCs w:val="22"/>
                <w:lang w:eastAsia="en-US"/>
              </w:rPr>
              <w:t>ыпуск тематических рубрик и информационных материалов в печатных средствах массовой информации, посвященных истории, культуре и традициям народов, соврем</w:t>
            </w:r>
            <w:r w:rsidR="009E782A" w:rsidRPr="00A157E0">
              <w:rPr>
                <w:rFonts w:eastAsia="Calibri"/>
                <w:sz w:val="22"/>
                <w:szCs w:val="22"/>
                <w:lang w:eastAsia="en-US"/>
              </w:rPr>
              <w:t>енной жизни национальных общин; п</w:t>
            </w:r>
            <w:r w:rsidRPr="00A157E0">
              <w:rPr>
                <w:sz w:val="22"/>
                <w:szCs w:val="22"/>
              </w:rPr>
              <w:t>роведены мероприятия, направленные р</w:t>
            </w:r>
            <w:r w:rsidRPr="00A157E0">
              <w:rPr>
                <w:rFonts w:eastAsia="Calibri"/>
                <w:sz w:val="22"/>
                <w:szCs w:val="22"/>
                <w:lang w:eastAsia="en-US"/>
              </w:rPr>
              <w:t>азвитие и использование потенциала молодежи в интересах укрепления единства российской нации, упрочения мира и согласия</w:t>
            </w:r>
            <w:r w:rsidR="00AF08BE" w:rsidRPr="00A157E0">
              <w:rPr>
                <w:rFonts w:eastAsia="Calibri"/>
                <w:sz w:val="22"/>
                <w:szCs w:val="22"/>
                <w:lang w:eastAsia="en-US"/>
              </w:rPr>
              <w:t xml:space="preserve">; организованы и проведены </w:t>
            </w:r>
            <w:r w:rsidRPr="00A157E0">
              <w:rPr>
                <w:sz w:val="22"/>
                <w:szCs w:val="22"/>
              </w:rPr>
              <w:t>п</w:t>
            </w:r>
            <w:r w:rsidRPr="00A157E0">
              <w:rPr>
                <w:rFonts w:eastAsia="Calibri"/>
                <w:sz w:val="22"/>
                <w:szCs w:val="22"/>
                <w:lang w:eastAsia="en-US"/>
              </w:rPr>
              <w:t>росветительские мероприятия, направленные на популяризацию и поддержку русского языка</w:t>
            </w:r>
            <w:r w:rsidR="009E782A" w:rsidRPr="00A157E0">
              <w:rPr>
                <w:rFonts w:eastAsia="Calibri"/>
                <w:sz w:val="22"/>
                <w:szCs w:val="22"/>
                <w:lang w:eastAsia="en-US"/>
              </w:rPr>
              <w:t>;</w:t>
            </w:r>
            <w:r w:rsidRPr="00A157E0">
              <w:rPr>
                <w:rFonts w:eastAsia="Calibri"/>
                <w:sz w:val="22"/>
                <w:szCs w:val="22"/>
                <w:lang w:eastAsia="en-US"/>
              </w:rPr>
              <w:t xml:space="preserve"> </w:t>
            </w:r>
            <w:r w:rsidR="009E782A" w:rsidRPr="00A157E0">
              <w:rPr>
                <w:rFonts w:eastAsia="Calibri"/>
                <w:sz w:val="22"/>
                <w:szCs w:val="22"/>
                <w:lang w:eastAsia="en-US"/>
              </w:rPr>
              <w:t>п</w:t>
            </w:r>
            <w:r w:rsidRPr="00A157E0">
              <w:rPr>
                <w:rFonts w:eastAsia="Calibri"/>
                <w:sz w:val="22"/>
                <w:szCs w:val="22"/>
                <w:lang w:eastAsia="en-US"/>
              </w:rPr>
              <w:t xml:space="preserve">роведены информационные кампании, </w:t>
            </w:r>
            <w:r w:rsidRPr="005C56DC">
              <w:rPr>
                <w:rFonts w:eastAsia="Calibri"/>
                <w:sz w:val="22"/>
                <w:szCs w:val="22"/>
                <w:lang w:eastAsia="en-US"/>
              </w:rPr>
              <w:t>направленные на укрепление общероссийского гражданского единства и гармони</w:t>
            </w:r>
            <w:r w:rsidR="009E782A" w:rsidRPr="005C56DC">
              <w:rPr>
                <w:rFonts w:eastAsia="Calibri"/>
                <w:sz w:val="22"/>
                <w:szCs w:val="22"/>
                <w:lang w:eastAsia="en-US"/>
              </w:rPr>
              <w:t>зацию межнациональных отношений;</w:t>
            </w:r>
            <w:r w:rsidRPr="005C56DC">
              <w:rPr>
                <w:rFonts w:eastAsia="Calibri"/>
                <w:sz w:val="22"/>
                <w:szCs w:val="22"/>
                <w:lang w:eastAsia="en-US"/>
              </w:rPr>
              <w:t xml:space="preserve"> </w:t>
            </w:r>
            <w:r w:rsidR="009E782A" w:rsidRPr="005C56DC">
              <w:rPr>
                <w:rFonts w:eastAsia="Calibri"/>
                <w:sz w:val="22"/>
                <w:szCs w:val="22"/>
                <w:lang w:eastAsia="en-US"/>
              </w:rPr>
              <w:t>п</w:t>
            </w:r>
            <w:r w:rsidRPr="005C56DC">
              <w:rPr>
                <w:rFonts w:eastAsia="Calibri"/>
                <w:sz w:val="22"/>
                <w:szCs w:val="22"/>
                <w:lang w:eastAsia="en-US"/>
              </w:rPr>
              <w:t>роведен мониторинг состояния межнациональных, межконфессиональных отношений и раннего предупреждения конфликтных ситуаций</w:t>
            </w:r>
            <w:r w:rsidR="00DD50E2" w:rsidRPr="005C56DC">
              <w:rPr>
                <w:rFonts w:eastAsia="Calibri"/>
                <w:sz w:val="22"/>
                <w:szCs w:val="22"/>
                <w:lang w:eastAsia="en-US"/>
              </w:rPr>
              <w:t>; о</w:t>
            </w:r>
            <w:r w:rsidRPr="005C56DC">
              <w:rPr>
                <w:bCs/>
                <w:spacing w:val="-1"/>
                <w:sz w:val="22"/>
                <w:szCs w:val="22"/>
              </w:rPr>
              <w:t>казано содействие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w:t>
            </w:r>
            <w:r w:rsidR="00DD50E2" w:rsidRPr="005C56DC">
              <w:rPr>
                <w:bCs/>
                <w:spacing w:val="-1"/>
                <w:sz w:val="22"/>
                <w:szCs w:val="22"/>
              </w:rPr>
              <w:t>.</w:t>
            </w:r>
          </w:p>
        </w:tc>
        <w:tc>
          <w:tcPr>
            <w:tcW w:w="3543" w:type="dxa"/>
            <w:tcBorders>
              <w:top w:val="single" w:sz="4" w:space="0" w:color="auto"/>
              <w:left w:val="single" w:sz="4" w:space="0" w:color="auto"/>
              <w:bottom w:val="single" w:sz="4" w:space="0" w:color="auto"/>
              <w:right w:val="single" w:sz="4" w:space="0" w:color="auto"/>
            </w:tcBorders>
          </w:tcPr>
          <w:p w:rsidR="001B5340" w:rsidRPr="00A157E0" w:rsidRDefault="001B5340" w:rsidP="001B5340">
            <w:pPr>
              <w:autoSpaceDE w:val="0"/>
              <w:autoSpaceDN w:val="0"/>
              <w:adjustRightInd w:val="0"/>
              <w:jc w:val="both"/>
              <w:rPr>
                <w:sz w:val="22"/>
                <w:szCs w:val="22"/>
              </w:rPr>
            </w:pPr>
            <w:r w:rsidRPr="00A157E0">
              <w:rPr>
                <w:sz w:val="22"/>
                <w:szCs w:val="22"/>
              </w:rPr>
              <w:t>Доля граждан, положительно оценивающих состояние межнациональных отношений в районе.</w:t>
            </w:r>
          </w:p>
          <w:p w:rsidR="001B5340" w:rsidRPr="00A157E0" w:rsidRDefault="001B5340" w:rsidP="001B5340">
            <w:pPr>
              <w:autoSpaceDE w:val="0"/>
              <w:autoSpaceDN w:val="0"/>
              <w:adjustRightInd w:val="0"/>
              <w:jc w:val="both"/>
              <w:rPr>
                <w:rFonts w:eastAsia="Calibri"/>
                <w:sz w:val="22"/>
                <w:szCs w:val="22"/>
                <w:lang w:eastAsia="en-US"/>
              </w:rPr>
            </w:pPr>
          </w:p>
          <w:p w:rsidR="001B5340" w:rsidRPr="00A157E0" w:rsidRDefault="001B5340" w:rsidP="001B5340">
            <w:pPr>
              <w:autoSpaceDE w:val="0"/>
              <w:autoSpaceDN w:val="0"/>
              <w:adjustRightInd w:val="0"/>
              <w:jc w:val="both"/>
              <w:rPr>
                <w:rFonts w:eastAsia="Calibri"/>
                <w:sz w:val="22"/>
                <w:szCs w:val="22"/>
                <w:lang w:eastAsia="en-US"/>
              </w:rPr>
            </w:pPr>
            <w:r w:rsidRPr="00A157E0">
              <w:rPr>
                <w:rFonts w:eastAsia="Calibri"/>
                <w:sz w:val="22"/>
                <w:szCs w:val="22"/>
                <w:lang w:eastAsia="en-US"/>
              </w:rPr>
              <w:t>Количество участников мероприятий, направленных на укрепление общероссийского гражданского единства.</w:t>
            </w:r>
          </w:p>
          <w:p w:rsidR="001B5340" w:rsidRPr="00A157E0" w:rsidRDefault="001B5340" w:rsidP="001B5340">
            <w:pPr>
              <w:autoSpaceDE w:val="0"/>
              <w:autoSpaceDN w:val="0"/>
              <w:adjustRightInd w:val="0"/>
              <w:jc w:val="both"/>
              <w:rPr>
                <w:rFonts w:eastAsia="Calibri"/>
                <w:sz w:val="22"/>
                <w:szCs w:val="22"/>
                <w:lang w:eastAsia="en-US"/>
              </w:rPr>
            </w:pPr>
          </w:p>
          <w:p w:rsidR="00B05FDC" w:rsidRPr="00A157E0" w:rsidRDefault="001B5340" w:rsidP="001B5340">
            <w:pPr>
              <w:autoSpaceDE w:val="0"/>
              <w:autoSpaceDN w:val="0"/>
              <w:adjustRightInd w:val="0"/>
              <w:jc w:val="both"/>
              <w:rPr>
                <w:sz w:val="22"/>
                <w:szCs w:val="22"/>
              </w:rPr>
            </w:pPr>
            <w:r w:rsidRPr="00A157E0">
              <w:rPr>
                <w:rFonts w:eastAsia="Calibri"/>
                <w:sz w:val="22"/>
                <w:szCs w:val="22"/>
                <w:lang w:eastAsia="en-US"/>
              </w:rPr>
              <w:t>Численность участников мероприятий, направленных на этнокультурное развитие народов России, проживающих в муниципальном образовании.</w:t>
            </w:r>
          </w:p>
        </w:tc>
      </w:tr>
      <w:tr w:rsidR="00603AB6" w:rsidRPr="00A157E0" w:rsidTr="00B61D68">
        <w:trPr>
          <w:trHeight w:val="188"/>
        </w:trPr>
        <w:tc>
          <w:tcPr>
            <w:tcW w:w="858" w:type="dxa"/>
            <w:tcBorders>
              <w:top w:val="single" w:sz="4" w:space="0" w:color="auto"/>
              <w:left w:val="single" w:sz="4" w:space="0" w:color="auto"/>
              <w:bottom w:val="single" w:sz="4" w:space="0" w:color="auto"/>
              <w:right w:val="single" w:sz="4" w:space="0" w:color="auto"/>
            </w:tcBorders>
          </w:tcPr>
          <w:p w:rsidR="00093CE2" w:rsidRPr="00A157E0" w:rsidRDefault="00093CE2" w:rsidP="00B05FDC">
            <w:pPr>
              <w:rPr>
                <w:sz w:val="22"/>
                <w:szCs w:val="22"/>
              </w:rPr>
            </w:pPr>
            <w:r w:rsidRPr="00A157E0">
              <w:rPr>
                <w:sz w:val="22"/>
                <w:szCs w:val="22"/>
              </w:rPr>
              <w:t>2.1.2.</w:t>
            </w:r>
          </w:p>
        </w:tc>
        <w:tc>
          <w:tcPr>
            <w:tcW w:w="4382" w:type="dxa"/>
            <w:tcBorders>
              <w:top w:val="single" w:sz="4" w:space="0" w:color="auto"/>
              <w:left w:val="single" w:sz="4" w:space="0" w:color="auto"/>
              <w:bottom w:val="single" w:sz="4" w:space="0" w:color="auto"/>
              <w:right w:val="single" w:sz="4" w:space="0" w:color="auto"/>
            </w:tcBorders>
          </w:tcPr>
          <w:p w:rsidR="00093CE2" w:rsidRPr="00B61D68" w:rsidRDefault="00B61D68" w:rsidP="00B61D68">
            <w:pPr>
              <w:jc w:val="both"/>
              <w:rPr>
                <w:sz w:val="22"/>
                <w:szCs w:val="22"/>
              </w:rPr>
            </w:pPr>
            <w:r w:rsidRPr="00B61D68">
              <w:rPr>
                <w:sz w:val="22"/>
                <w:szCs w:val="22"/>
              </w:rPr>
              <w:t>Содействие социальной и культурной адаптации иностранных граждан (мигрантов)</w:t>
            </w:r>
          </w:p>
        </w:tc>
        <w:tc>
          <w:tcPr>
            <w:tcW w:w="5954" w:type="dxa"/>
            <w:tcBorders>
              <w:top w:val="single" w:sz="4" w:space="0" w:color="auto"/>
              <w:left w:val="single" w:sz="4" w:space="0" w:color="auto"/>
              <w:bottom w:val="single" w:sz="4" w:space="0" w:color="auto"/>
              <w:right w:val="single" w:sz="4" w:space="0" w:color="auto"/>
            </w:tcBorders>
          </w:tcPr>
          <w:p w:rsidR="004E3DCE" w:rsidRPr="00A157E0" w:rsidRDefault="004E3DCE" w:rsidP="00E12639">
            <w:pPr>
              <w:jc w:val="both"/>
              <w:rPr>
                <w:sz w:val="22"/>
                <w:szCs w:val="22"/>
              </w:rPr>
            </w:pPr>
            <w:r w:rsidRPr="00A157E0">
              <w:rPr>
                <w:bCs/>
                <w:spacing w:val="-1"/>
                <w:sz w:val="22"/>
                <w:szCs w:val="22"/>
              </w:rPr>
              <w:t>Реализ</w:t>
            </w:r>
            <w:r w:rsidR="003468A0" w:rsidRPr="00A157E0">
              <w:rPr>
                <w:bCs/>
                <w:spacing w:val="-1"/>
                <w:sz w:val="22"/>
                <w:szCs w:val="22"/>
              </w:rPr>
              <w:t xml:space="preserve">ованы </w:t>
            </w:r>
            <w:r w:rsidRPr="00A157E0">
              <w:rPr>
                <w:bCs/>
                <w:spacing w:val="-1"/>
                <w:sz w:val="22"/>
                <w:szCs w:val="22"/>
              </w:rPr>
              <w:t>мер</w:t>
            </w:r>
            <w:r w:rsidR="003468A0" w:rsidRPr="00A157E0">
              <w:rPr>
                <w:bCs/>
                <w:spacing w:val="-1"/>
                <w:sz w:val="22"/>
                <w:szCs w:val="22"/>
              </w:rPr>
              <w:t>оприятия, направленные</w:t>
            </w:r>
            <w:r w:rsidRPr="00A157E0">
              <w:rPr>
                <w:bCs/>
                <w:spacing w:val="-1"/>
                <w:sz w:val="22"/>
                <w:szCs w:val="22"/>
              </w:rPr>
              <w:t xml:space="preserve"> на социальную и культурную адаптацию мигрантов</w:t>
            </w:r>
            <w:r w:rsidR="00C35BB8" w:rsidRPr="00A157E0">
              <w:rPr>
                <w:bCs/>
                <w:spacing w:val="-1"/>
                <w:sz w:val="22"/>
                <w:szCs w:val="22"/>
              </w:rPr>
              <w:t xml:space="preserve"> (бесед</w:t>
            </w:r>
            <w:r w:rsidR="00E12639" w:rsidRPr="00A157E0">
              <w:rPr>
                <w:bCs/>
                <w:spacing w:val="-1"/>
                <w:sz w:val="22"/>
                <w:szCs w:val="22"/>
              </w:rPr>
              <w:t xml:space="preserve">ы, </w:t>
            </w:r>
            <w:r w:rsidR="00371662" w:rsidRPr="00A157E0">
              <w:rPr>
                <w:bCs/>
                <w:spacing w:val="-1"/>
                <w:sz w:val="22"/>
                <w:szCs w:val="22"/>
              </w:rPr>
              <w:t>лекции, консультации, курсы);</w:t>
            </w:r>
            <w:r w:rsidR="002049C5" w:rsidRPr="00A157E0">
              <w:rPr>
                <w:bCs/>
                <w:spacing w:val="-1"/>
                <w:sz w:val="22"/>
                <w:szCs w:val="22"/>
              </w:rPr>
              <w:t xml:space="preserve"> о</w:t>
            </w:r>
            <w:r w:rsidR="002049C5" w:rsidRPr="00A157E0">
              <w:rPr>
                <w:sz w:val="22"/>
                <w:szCs w:val="22"/>
              </w:rPr>
              <w:t>рганизовано</w:t>
            </w:r>
            <w:r w:rsidR="00E12639" w:rsidRPr="00A157E0">
              <w:rPr>
                <w:sz w:val="22"/>
                <w:szCs w:val="22"/>
              </w:rPr>
              <w:t xml:space="preserve"> правовое просвещение</w:t>
            </w:r>
            <w:r w:rsidR="002049C5" w:rsidRPr="00A157E0">
              <w:rPr>
                <w:sz w:val="22"/>
                <w:szCs w:val="22"/>
              </w:rPr>
              <w:t>.</w:t>
            </w:r>
          </w:p>
        </w:tc>
        <w:tc>
          <w:tcPr>
            <w:tcW w:w="3543" w:type="dxa"/>
            <w:tcBorders>
              <w:top w:val="single" w:sz="4" w:space="0" w:color="auto"/>
              <w:left w:val="single" w:sz="4" w:space="0" w:color="auto"/>
              <w:bottom w:val="single" w:sz="4" w:space="0" w:color="auto"/>
              <w:right w:val="single" w:sz="4" w:space="0" w:color="auto"/>
            </w:tcBorders>
          </w:tcPr>
          <w:p w:rsidR="00093CE2" w:rsidRPr="00A157E0" w:rsidRDefault="001B5340" w:rsidP="001B5340">
            <w:pPr>
              <w:autoSpaceDE w:val="0"/>
              <w:autoSpaceDN w:val="0"/>
              <w:adjustRightInd w:val="0"/>
              <w:jc w:val="both"/>
              <w:rPr>
                <w:sz w:val="22"/>
                <w:szCs w:val="22"/>
              </w:rPr>
            </w:pPr>
            <w:r w:rsidRPr="00A157E0">
              <w:rPr>
                <w:sz w:val="22"/>
                <w:szCs w:val="22"/>
              </w:rPr>
              <w:t>Доля граждан, положительно оценивающих состояние межнациональных отношений в районе</w:t>
            </w:r>
          </w:p>
        </w:tc>
      </w:tr>
      <w:tr w:rsidR="00B61D68" w:rsidRPr="00A157E0" w:rsidTr="00B61D68">
        <w:trPr>
          <w:trHeight w:val="188"/>
        </w:trPr>
        <w:tc>
          <w:tcPr>
            <w:tcW w:w="858" w:type="dxa"/>
            <w:tcBorders>
              <w:top w:val="single" w:sz="4" w:space="0" w:color="auto"/>
              <w:left w:val="single" w:sz="4" w:space="0" w:color="auto"/>
              <w:bottom w:val="single" w:sz="4" w:space="0" w:color="auto"/>
              <w:right w:val="single" w:sz="4" w:space="0" w:color="auto"/>
            </w:tcBorders>
          </w:tcPr>
          <w:p w:rsidR="00B61D68" w:rsidRPr="00A157E0" w:rsidRDefault="00B61D68" w:rsidP="00B61D68">
            <w:pPr>
              <w:rPr>
                <w:sz w:val="22"/>
                <w:szCs w:val="22"/>
              </w:rPr>
            </w:pPr>
            <w:r w:rsidRPr="00A157E0">
              <w:rPr>
                <w:sz w:val="22"/>
                <w:szCs w:val="22"/>
              </w:rPr>
              <w:t>2.1.3.</w:t>
            </w:r>
          </w:p>
        </w:tc>
        <w:tc>
          <w:tcPr>
            <w:tcW w:w="4382" w:type="dxa"/>
            <w:tcBorders>
              <w:top w:val="single" w:sz="4" w:space="0" w:color="auto"/>
              <w:left w:val="single" w:sz="4" w:space="0" w:color="auto"/>
              <w:bottom w:val="single" w:sz="4" w:space="0" w:color="auto"/>
              <w:right w:val="single" w:sz="4" w:space="0" w:color="auto"/>
            </w:tcBorders>
          </w:tcPr>
          <w:p w:rsidR="00B61D68" w:rsidRPr="00B61D68" w:rsidRDefault="00B61D68" w:rsidP="00B61D68">
            <w:pPr>
              <w:shd w:val="clear" w:color="FFFFFF" w:themeColor="background1" w:fill="FFFFFF" w:themeFill="background1"/>
              <w:rPr>
                <w:sz w:val="22"/>
                <w:szCs w:val="22"/>
              </w:rPr>
            </w:pPr>
            <w:r w:rsidRPr="00B61D68">
              <w:rPr>
                <w:sz w:val="22"/>
                <w:szCs w:val="22"/>
              </w:rPr>
              <w:t>Профилактика экстремистских проявлений, укрепление гражданского единства</w:t>
            </w:r>
          </w:p>
        </w:tc>
        <w:tc>
          <w:tcPr>
            <w:tcW w:w="5954" w:type="dxa"/>
            <w:tcBorders>
              <w:top w:val="single" w:sz="4" w:space="0" w:color="auto"/>
              <w:left w:val="single" w:sz="4" w:space="0" w:color="auto"/>
              <w:bottom w:val="single" w:sz="4" w:space="0" w:color="auto"/>
              <w:right w:val="single" w:sz="4" w:space="0" w:color="auto"/>
            </w:tcBorders>
          </w:tcPr>
          <w:p w:rsidR="00B61D68" w:rsidRPr="00A157E0" w:rsidRDefault="00B61D68" w:rsidP="00B61D68">
            <w:pPr>
              <w:jc w:val="both"/>
              <w:rPr>
                <w:bCs/>
                <w:spacing w:val="-1"/>
                <w:sz w:val="22"/>
                <w:szCs w:val="22"/>
              </w:rPr>
            </w:pPr>
            <w:r w:rsidRPr="00A157E0">
              <w:rPr>
                <w:rFonts w:eastAsia="Calibri"/>
                <w:sz w:val="22"/>
                <w:szCs w:val="22"/>
                <w:lang w:eastAsia="en-US"/>
              </w:rPr>
              <w:t xml:space="preserve">Проведены информационные кампании, направленные на укрепление общероссийского гражданского единства, профилактику экстремизма; организованы и проведены мероприятия по воспитанию патриотизма, противодействию </w:t>
            </w:r>
            <w:r w:rsidRPr="00A157E0">
              <w:rPr>
                <w:rFonts w:eastAsia="Calibri"/>
                <w:sz w:val="22"/>
                <w:szCs w:val="22"/>
                <w:lang w:eastAsia="en-US"/>
              </w:rPr>
              <w:lastRenderedPageBreak/>
              <w:t>социально опасному поведению, вовлечению в экстремистскую деятельность</w:t>
            </w:r>
            <w:r w:rsidRPr="00A157E0">
              <w:rPr>
                <w:bCs/>
                <w:spacing w:val="-1"/>
                <w:sz w:val="22"/>
                <w:szCs w:val="22"/>
              </w:rPr>
              <w:t xml:space="preserve">, разжигание межнациональной, межрелигиозной розни; </w:t>
            </w:r>
            <w:r w:rsidRPr="00A157E0">
              <w:rPr>
                <w:rFonts w:eastAsia="Calibri"/>
                <w:sz w:val="22"/>
                <w:szCs w:val="22"/>
                <w:lang w:eastAsia="en-US"/>
              </w:rPr>
              <w:t>организован мониторинг выявления фактов распространения идеологии экстремизма.</w:t>
            </w:r>
          </w:p>
        </w:tc>
        <w:tc>
          <w:tcPr>
            <w:tcW w:w="3543" w:type="dxa"/>
            <w:tcBorders>
              <w:top w:val="single" w:sz="4" w:space="0" w:color="auto"/>
              <w:left w:val="single" w:sz="4" w:space="0" w:color="auto"/>
              <w:bottom w:val="single" w:sz="4" w:space="0" w:color="auto"/>
              <w:right w:val="single" w:sz="4" w:space="0" w:color="auto"/>
            </w:tcBorders>
          </w:tcPr>
          <w:p w:rsidR="00B61D68" w:rsidRPr="00A157E0" w:rsidRDefault="00B61D68" w:rsidP="00B61D68">
            <w:pPr>
              <w:autoSpaceDE w:val="0"/>
              <w:autoSpaceDN w:val="0"/>
              <w:adjustRightInd w:val="0"/>
              <w:jc w:val="both"/>
              <w:rPr>
                <w:sz w:val="22"/>
                <w:szCs w:val="22"/>
              </w:rPr>
            </w:pPr>
            <w:r w:rsidRPr="00A157E0">
              <w:rPr>
                <w:sz w:val="22"/>
                <w:szCs w:val="22"/>
              </w:rPr>
              <w:lastRenderedPageBreak/>
              <w:t>Доля граждан, положительно оценивающих состояние межнациональных отношений в районе.</w:t>
            </w:r>
          </w:p>
          <w:p w:rsidR="00B61D68" w:rsidRPr="00A157E0" w:rsidRDefault="00B61D68" w:rsidP="00B61D68">
            <w:pPr>
              <w:autoSpaceDE w:val="0"/>
              <w:autoSpaceDN w:val="0"/>
              <w:adjustRightInd w:val="0"/>
              <w:jc w:val="both"/>
              <w:rPr>
                <w:sz w:val="22"/>
                <w:szCs w:val="22"/>
              </w:rPr>
            </w:pPr>
          </w:p>
          <w:p w:rsidR="00B61D68" w:rsidRPr="00A157E0" w:rsidRDefault="00B61D68" w:rsidP="00B61D68">
            <w:pPr>
              <w:autoSpaceDE w:val="0"/>
              <w:autoSpaceDN w:val="0"/>
              <w:adjustRightInd w:val="0"/>
              <w:jc w:val="both"/>
              <w:rPr>
                <w:sz w:val="22"/>
                <w:szCs w:val="22"/>
              </w:rPr>
            </w:pPr>
            <w:r w:rsidRPr="00A157E0">
              <w:rPr>
                <w:rFonts w:eastAsia="Calibri"/>
                <w:sz w:val="22"/>
                <w:szCs w:val="22"/>
                <w:lang w:eastAsia="en-US"/>
              </w:rPr>
              <w:t>Количество участников мероприятий, направленных на укрепление общероссийского гражданского единства</w:t>
            </w:r>
          </w:p>
        </w:tc>
      </w:tr>
    </w:tbl>
    <w:p w:rsidR="0050552B" w:rsidRPr="005C5746" w:rsidRDefault="0050552B" w:rsidP="00CF4271">
      <w:pPr>
        <w:jc w:val="center"/>
        <w:rPr>
          <w:b/>
        </w:rPr>
      </w:pPr>
    </w:p>
    <w:p w:rsidR="00AB05B9" w:rsidRPr="005C5746" w:rsidRDefault="00AB05B9" w:rsidP="00AB05B9">
      <w:pPr>
        <w:jc w:val="center"/>
        <w:rPr>
          <w:sz w:val="24"/>
          <w:szCs w:val="24"/>
        </w:rPr>
      </w:pPr>
      <w:r w:rsidRPr="005C5746">
        <w:rPr>
          <w:sz w:val="24"/>
          <w:szCs w:val="24"/>
        </w:rPr>
        <w:t>5. Финансовое обеспечение муниципальной программы</w:t>
      </w:r>
    </w:p>
    <w:p w:rsidR="00AF75B3" w:rsidRPr="005C5746" w:rsidRDefault="00AF75B3" w:rsidP="00AB05B9">
      <w:pPr>
        <w:jc w:val="center"/>
        <w:rPr>
          <w:sz w:val="24"/>
          <w:szCs w:val="24"/>
        </w:rPr>
      </w:pPr>
    </w:p>
    <w:tbl>
      <w:tblPr>
        <w:tblW w:w="14742" w:type="dxa"/>
        <w:tblInd w:w="-5" w:type="dxa"/>
        <w:tblLayout w:type="fixed"/>
        <w:tblLook w:val="01E0" w:firstRow="1" w:lastRow="1" w:firstColumn="1" w:lastColumn="1" w:noHBand="0" w:noVBand="0"/>
      </w:tblPr>
      <w:tblGrid>
        <w:gridCol w:w="3542"/>
        <w:gridCol w:w="1276"/>
        <w:gridCol w:w="1417"/>
        <w:gridCol w:w="1418"/>
        <w:gridCol w:w="1417"/>
        <w:gridCol w:w="1560"/>
        <w:gridCol w:w="1418"/>
        <w:gridCol w:w="142"/>
        <w:gridCol w:w="1276"/>
        <w:gridCol w:w="1276"/>
      </w:tblGrid>
      <w:tr w:rsidR="005C5746" w:rsidRPr="00B61D68" w:rsidTr="0030365A">
        <w:trPr>
          <w:trHeight w:val="343"/>
        </w:trPr>
        <w:tc>
          <w:tcPr>
            <w:tcW w:w="3542" w:type="dxa"/>
            <w:vMerge w:val="restart"/>
            <w:tcBorders>
              <w:top w:val="single" w:sz="4" w:space="0" w:color="000000"/>
              <w:left w:val="single" w:sz="4" w:space="0" w:color="000000"/>
              <w:bottom w:val="single" w:sz="4" w:space="0" w:color="000000"/>
              <w:right w:val="single" w:sz="4" w:space="0" w:color="auto"/>
            </w:tcBorders>
          </w:tcPr>
          <w:p w:rsidR="00AF75B3" w:rsidRPr="00B61D68" w:rsidRDefault="00AF75B3" w:rsidP="005443C7">
            <w:pPr>
              <w:jc w:val="both"/>
              <w:rPr>
                <w:sz w:val="22"/>
                <w:szCs w:val="22"/>
              </w:rPr>
            </w:pPr>
            <w:r w:rsidRPr="00B61D68">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4" w:type="dxa"/>
            <w:gridSpan w:val="8"/>
            <w:tcBorders>
              <w:top w:val="single" w:sz="4" w:space="0" w:color="auto"/>
              <w:left w:val="single" w:sz="4" w:space="0" w:color="auto"/>
              <w:bottom w:val="single" w:sz="4" w:space="0" w:color="auto"/>
              <w:right w:val="single" w:sz="4" w:space="0" w:color="auto"/>
            </w:tcBorders>
          </w:tcPr>
          <w:p w:rsidR="00AF75B3" w:rsidRPr="00B61D68" w:rsidRDefault="00AF75B3" w:rsidP="005443C7">
            <w:pPr>
              <w:jc w:val="center"/>
              <w:rPr>
                <w:sz w:val="22"/>
                <w:szCs w:val="22"/>
              </w:rPr>
            </w:pPr>
            <w:r w:rsidRPr="00B61D68">
              <w:rPr>
                <w:sz w:val="22"/>
                <w:szCs w:val="22"/>
              </w:rPr>
              <w:t>Объем финансового обеспечения по годам, тыс. рублей</w:t>
            </w:r>
          </w:p>
        </w:tc>
        <w:tc>
          <w:tcPr>
            <w:tcW w:w="1276" w:type="dxa"/>
            <w:tcBorders>
              <w:top w:val="single" w:sz="4" w:space="0" w:color="auto"/>
              <w:left w:val="single" w:sz="4" w:space="0" w:color="auto"/>
              <w:bottom w:val="single" w:sz="4" w:space="0" w:color="auto"/>
              <w:right w:val="single" w:sz="4" w:space="0" w:color="auto"/>
            </w:tcBorders>
          </w:tcPr>
          <w:p w:rsidR="00AF75B3" w:rsidRPr="00B61D68" w:rsidRDefault="00AF75B3" w:rsidP="005443C7">
            <w:pPr>
              <w:jc w:val="center"/>
              <w:rPr>
                <w:sz w:val="22"/>
                <w:szCs w:val="22"/>
              </w:rPr>
            </w:pPr>
          </w:p>
        </w:tc>
      </w:tr>
      <w:tr w:rsidR="005C5746" w:rsidRPr="00B61D68" w:rsidTr="0030365A">
        <w:trPr>
          <w:trHeight w:val="466"/>
        </w:trPr>
        <w:tc>
          <w:tcPr>
            <w:tcW w:w="3542" w:type="dxa"/>
            <w:vMerge/>
            <w:tcBorders>
              <w:left w:val="single" w:sz="4" w:space="0" w:color="000000"/>
              <w:bottom w:val="single" w:sz="4" w:space="0" w:color="000000"/>
            </w:tcBorders>
          </w:tcPr>
          <w:p w:rsidR="00AF75B3" w:rsidRPr="00B61D68" w:rsidRDefault="00AF75B3" w:rsidP="005443C7">
            <w:pPr>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2024</w:t>
            </w:r>
          </w:p>
        </w:tc>
        <w:tc>
          <w:tcPr>
            <w:tcW w:w="1417"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2026</w:t>
            </w:r>
          </w:p>
        </w:tc>
        <w:tc>
          <w:tcPr>
            <w:tcW w:w="1417"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2027</w:t>
            </w:r>
          </w:p>
        </w:tc>
        <w:tc>
          <w:tcPr>
            <w:tcW w:w="1560"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2029</w:t>
            </w:r>
          </w:p>
        </w:tc>
        <w:tc>
          <w:tcPr>
            <w:tcW w:w="1418" w:type="dxa"/>
            <w:gridSpan w:val="2"/>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2030</w:t>
            </w:r>
          </w:p>
        </w:tc>
        <w:tc>
          <w:tcPr>
            <w:tcW w:w="1276" w:type="dxa"/>
            <w:tcBorders>
              <w:top w:val="single" w:sz="4" w:space="0" w:color="auto"/>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Всего</w:t>
            </w:r>
          </w:p>
        </w:tc>
      </w:tr>
      <w:tr w:rsidR="005C5746" w:rsidRPr="00B61D68" w:rsidTr="0030365A">
        <w:trPr>
          <w:trHeight w:val="260"/>
        </w:trPr>
        <w:tc>
          <w:tcPr>
            <w:tcW w:w="3542" w:type="dxa"/>
            <w:tcBorders>
              <w:top w:val="single" w:sz="4" w:space="0" w:color="000000"/>
              <w:left w:val="single" w:sz="4" w:space="0" w:color="000000"/>
              <w:bottom w:val="single" w:sz="4" w:space="0" w:color="000000"/>
            </w:tcBorders>
          </w:tcPr>
          <w:p w:rsidR="00AF75B3" w:rsidRPr="00B61D68" w:rsidRDefault="00AF75B3" w:rsidP="00AF75B3">
            <w:pPr>
              <w:jc w:val="center"/>
              <w:rPr>
                <w:sz w:val="22"/>
                <w:szCs w:val="22"/>
              </w:rPr>
            </w:pPr>
            <w:r w:rsidRPr="00B61D68">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4</w:t>
            </w:r>
          </w:p>
        </w:tc>
        <w:tc>
          <w:tcPr>
            <w:tcW w:w="1417" w:type="dxa"/>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5</w:t>
            </w:r>
          </w:p>
        </w:tc>
        <w:tc>
          <w:tcPr>
            <w:tcW w:w="1560" w:type="dxa"/>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7</w:t>
            </w:r>
          </w:p>
        </w:tc>
        <w:tc>
          <w:tcPr>
            <w:tcW w:w="1418" w:type="dxa"/>
            <w:gridSpan w:val="2"/>
            <w:tcBorders>
              <w:top w:val="single" w:sz="4" w:space="0" w:color="000000"/>
              <w:left w:val="single" w:sz="4" w:space="0" w:color="000000"/>
              <w:bottom w:val="single" w:sz="4" w:space="0" w:color="000000"/>
              <w:right w:val="single" w:sz="4" w:space="0" w:color="000000"/>
            </w:tcBorders>
          </w:tcPr>
          <w:p w:rsidR="00AF75B3" w:rsidRPr="00B61D68" w:rsidRDefault="00AF75B3" w:rsidP="005443C7">
            <w:pPr>
              <w:jc w:val="center"/>
              <w:rPr>
                <w:sz w:val="22"/>
                <w:szCs w:val="22"/>
              </w:rPr>
            </w:pPr>
            <w:r w:rsidRPr="00B61D68">
              <w:rPr>
                <w:sz w:val="22"/>
                <w:szCs w:val="22"/>
              </w:rPr>
              <w:t>8</w:t>
            </w:r>
          </w:p>
        </w:tc>
        <w:tc>
          <w:tcPr>
            <w:tcW w:w="1276" w:type="dxa"/>
            <w:tcBorders>
              <w:top w:val="single" w:sz="4" w:space="0" w:color="000000"/>
              <w:left w:val="single" w:sz="4" w:space="0" w:color="000000"/>
              <w:bottom w:val="single" w:sz="4" w:space="0" w:color="000000"/>
              <w:right w:val="single" w:sz="4" w:space="0" w:color="000000"/>
            </w:tcBorders>
          </w:tcPr>
          <w:p w:rsidR="00AF75B3" w:rsidRPr="00B61D68" w:rsidRDefault="00AA611C" w:rsidP="005443C7">
            <w:pPr>
              <w:jc w:val="center"/>
              <w:rPr>
                <w:sz w:val="22"/>
                <w:szCs w:val="22"/>
              </w:rPr>
            </w:pPr>
            <w:r w:rsidRPr="00B61D68">
              <w:rPr>
                <w:sz w:val="22"/>
                <w:szCs w:val="22"/>
              </w:rPr>
              <w:t>9</w:t>
            </w:r>
          </w:p>
        </w:tc>
      </w:tr>
      <w:tr w:rsidR="005C5746" w:rsidRPr="00B61D68" w:rsidTr="0030365A">
        <w:trPr>
          <w:trHeight w:val="359"/>
        </w:trPr>
        <w:tc>
          <w:tcPr>
            <w:tcW w:w="3542" w:type="dxa"/>
            <w:tcBorders>
              <w:top w:val="single" w:sz="4" w:space="0" w:color="000000"/>
              <w:left w:val="single" w:sz="4" w:space="0" w:color="000000"/>
              <w:bottom w:val="single" w:sz="4" w:space="0" w:color="000000"/>
            </w:tcBorders>
          </w:tcPr>
          <w:p w:rsidR="00AF75B3" w:rsidRPr="00B61D68" w:rsidRDefault="00AF75B3" w:rsidP="005443C7">
            <w:pPr>
              <w:jc w:val="both"/>
              <w:rPr>
                <w:b/>
                <w:sz w:val="22"/>
                <w:szCs w:val="22"/>
              </w:rPr>
            </w:pPr>
            <w:r w:rsidRPr="00B61D68">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w:t>
            </w:r>
            <w:r w:rsidR="00AF75B3" w:rsidRPr="00B61D68">
              <w:rPr>
                <w:b/>
                <w:sz w:val="22"/>
                <w:szCs w:val="22"/>
              </w:rPr>
              <w:t>,0</w:t>
            </w:r>
          </w:p>
        </w:tc>
        <w:tc>
          <w:tcPr>
            <w:tcW w:w="1560"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w:t>
            </w:r>
            <w:r w:rsidR="00AF75B3" w:rsidRPr="00B61D68">
              <w:rPr>
                <w:b/>
                <w:sz w:val="22"/>
                <w:szCs w:val="22"/>
              </w:rPr>
              <w:t>,0</w:t>
            </w:r>
          </w:p>
        </w:tc>
        <w:tc>
          <w:tcPr>
            <w:tcW w:w="1418"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w:t>
            </w:r>
            <w:r w:rsidR="00AF75B3" w:rsidRPr="00B61D68">
              <w:rPr>
                <w:b/>
                <w:sz w:val="22"/>
                <w:szCs w:val="22"/>
              </w:rPr>
              <w:t>,0</w:t>
            </w:r>
          </w:p>
        </w:tc>
        <w:tc>
          <w:tcPr>
            <w:tcW w:w="1418" w:type="dxa"/>
            <w:gridSpan w:val="2"/>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215</w:t>
            </w:r>
            <w:r w:rsidR="00AF75B3" w:rsidRPr="00B61D68">
              <w:rPr>
                <w:b/>
                <w:sz w:val="22"/>
                <w:szCs w:val="22"/>
              </w:rPr>
              <w:t>,0</w:t>
            </w:r>
          </w:p>
        </w:tc>
        <w:tc>
          <w:tcPr>
            <w:tcW w:w="1276" w:type="dxa"/>
            <w:tcBorders>
              <w:top w:val="single" w:sz="4" w:space="0" w:color="000000"/>
              <w:left w:val="single" w:sz="4" w:space="0" w:color="000000"/>
              <w:bottom w:val="single" w:sz="4" w:space="0" w:color="000000"/>
              <w:right w:val="single" w:sz="4" w:space="0" w:color="000000"/>
            </w:tcBorders>
          </w:tcPr>
          <w:p w:rsidR="00AF75B3" w:rsidRPr="00B61D68" w:rsidRDefault="00791DFC" w:rsidP="005443C7">
            <w:pPr>
              <w:rPr>
                <w:b/>
                <w:sz w:val="22"/>
                <w:szCs w:val="22"/>
              </w:rPr>
            </w:pPr>
            <w:r w:rsidRPr="00B61D68">
              <w:rPr>
                <w:b/>
                <w:sz w:val="22"/>
                <w:szCs w:val="22"/>
              </w:rPr>
              <w:t>1 505,0</w:t>
            </w:r>
          </w:p>
        </w:tc>
      </w:tr>
      <w:tr w:rsidR="005C5746" w:rsidRPr="00B61D68" w:rsidTr="0030365A">
        <w:trPr>
          <w:trHeight w:val="457"/>
        </w:trPr>
        <w:tc>
          <w:tcPr>
            <w:tcW w:w="3542" w:type="dxa"/>
            <w:tcBorders>
              <w:top w:val="single" w:sz="4" w:space="0" w:color="000000"/>
              <w:left w:val="single" w:sz="4" w:space="0" w:color="000000"/>
              <w:bottom w:val="single" w:sz="4" w:space="0" w:color="000000"/>
            </w:tcBorders>
            <w:shd w:val="clear" w:color="auto" w:fill="auto"/>
          </w:tcPr>
          <w:p w:rsidR="00791DFC" w:rsidRPr="00B61D68" w:rsidRDefault="00791DFC" w:rsidP="00791DFC">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560"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418" w:type="dxa"/>
            <w:gridSpan w:val="2"/>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791DFC" w:rsidRPr="00B61D68" w:rsidRDefault="00791DFC" w:rsidP="00791DFC">
            <w:pPr>
              <w:rPr>
                <w:sz w:val="22"/>
                <w:szCs w:val="22"/>
              </w:rPr>
            </w:pPr>
            <w:r w:rsidRPr="00B61D68">
              <w:rPr>
                <w:sz w:val="22"/>
                <w:szCs w:val="22"/>
              </w:rPr>
              <w:t>1 505,0</w:t>
            </w:r>
          </w:p>
        </w:tc>
      </w:tr>
      <w:tr w:rsidR="00B61D68" w:rsidRPr="00B61D68" w:rsidTr="0030365A">
        <w:trPr>
          <w:trHeight w:val="457"/>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rPr>
                <w:sz w:val="22"/>
                <w:szCs w:val="22"/>
              </w:rPr>
            </w:pPr>
            <w:r w:rsidRPr="00B61D68">
              <w:rPr>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417"/>
        </w:trPr>
        <w:tc>
          <w:tcPr>
            <w:tcW w:w="3542" w:type="dxa"/>
            <w:tcBorders>
              <w:top w:val="single" w:sz="4" w:space="0" w:color="000000"/>
              <w:left w:val="single" w:sz="4" w:space="0" w:color="000000"/>
              <w:bottom w:val="single" w:sz="4" w:space="0" w:color="000000"/>
            </w:tcBorders>
          </w:tcPr>
          <w:p w:rsidR="00B61D68" w:rsidRPr="00B61D68" w:rsidRDefault="00B61D68" w:rsidP="00B61D68">
            <w:pPr>
              <w:jc w:val="both"/>
              <w:rPr>
                <w:b/>
                <w:sz w:val="22"/>
                <w:szCs w:val="22"/>
              </w:rPr>
            </w:pPr>
            <w:r w:rsidRPr="00B61D68">
              <w:rPr>
                <w:b/>
                <w:sz w:val="22"/>
                <w:szCs w:val="22"/>
              </w:rPr>
              <w:t>1.1. Комплекс процессных мероприятий «Информационно-пропагандистское сопровождение антитеррористической деятельности, формирование негативного отношения населения к идеологии терроризма» (всего),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за счет финансирования основной деятельности исполнителя</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spacing w:after="46"/>
              <w:ind w:right="61"/>
              <w:jc w:val="both"/>
              <w:rPr>
                <w:sz w:val="22"/>
                <w:szCs w:val="22"/>
              </w:rPr>
            </w:pPr>
            <w:r w:rsidRPr="00B61D68">
              <w:rPr>
                <w:b/>
                <w:sz w:val="22"/>
                <w:szCs w:val="22"/>
              </w:rPr>
              <w:t xml:space="preserve">1.2. Комплекс процессных мероприятий «Проведение мониторинга текущего состояния инженерно-технической укрупненности и антитеррористической </w:t>
            </w:r>
            <w:r w:rsidRPr="00B61D68">
              <w:rPr>
                <w:b/>
                <w:sz w:val="22"/>
                <w:szCs w:val="22"/>
              </w:rPr>
              <w:lastRenderedPageBreak/>
              <w:t>защищенности объектов образования, культуры и спорта» (всего),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lastRenderedPageBreak/>
              <w:t>за счет финансирования основной деятельности исполнителя</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b/>
                <w:sz w:val="22"/>
                <w:szCs w:val="22"/>
              </w:rPr>
              <w:t>2.1. Комплекс процессных мероприятий «Реализация мероприятий, направленных на воспитание толерантности, профилактика экстремистской деятельности, гармонизация межэтнических, межконфессиональных и межкультурных отношений»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b/>
                <w:sz w:val="22"/>
                <w:szCs w:val="22"/>
              </w:rPr>
            </w:pPr>
            <w:r w:rsidRPr="00B61D68">
              <w:rPr>
                <w:b/>
                <w:sz w:val="22"/>
                <w:szCs w:val="22"/>
              </w:rPr>
              <w:t>1 505,0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215,0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1 505,0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rFonts w:eastAsia="Calibri"/>
                <w:sz w:val="22"/>
                <w:szCs w:val="22"/>
                <w:lang w:eastAsia="en-US"/>
              </w:rPr>
            </w:pPr>
            <w:r w:rsidRPr="00B61D68">
              <w:rPr>
                <w:sz w:val="22"/>
                <w:szCs w:val="22"/>
              </w:rPr>
              <w:t>2.1.1. Мероприятие (результат) «Проведены мероприятия, направленные на у</w:t>
            </w:r>
            <w:r w:rsidRPr="00B61D68">
              <w:rPr>
                <w:rFonts w:eastAsia="Calibri"/>
                <w:sz w:val="22"/>
                <w:szCs w:val="22"/>
                <w:lang w:eastAsia="en-US"/>
              </w:rPr>
              <w:t>крепление общероссийской гражданской идентичности, торжественные мероприятия, приуроченные к памятным датам в истории народов России, государственным праздникам»</w:t>
            </w:r>
            <w:r w:rsidRPr="00B61D68">
              <w:rPr>
                <w:sz w:val="22"/>
                <w:szCs w:val="22"/>
              </w:rPr>
              <w:t xml:space="preserve"> </w:t>
            </w:r>
            <w:r w:rsidRPr="00B61D68">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271,6</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38,8</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271,6</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2.1.2. Мероприятие (результат) «Проведены мероприятия, направленные на с</w:t>
            </w:r>
            <w:r w:rsidRPr="00B61D68">
              <w:rPr>
                <w:rFonts w:eastAsia="Calibri"/>
                <w:sz w:val="22"/>
                <w:szCs w:val="22"/>
                <w:lang w:eastAsia="en-US"/>
              </w:rPr>
              <w:t>одействие этнокультурному многообразию России»</w:t>
            </w:r>
            <w:r w:rsidRPr="00B61D68">
              <w:rPr>
                <w:sz w:val="22"/>
                <w:szCs w:val="22"/>
              </w:rPr>
              <w:t xml:space="preserve"> </w:t>
            </w:r>
            <w:r w:rsidRPr="00B61D68">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280,0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280,0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widowControl w:val="0"/>
              <w:autoSpaceDE w:val="0"/>
              <w:autoSpaceDN w:val="0"/>
              <w:jc w:val="both"/>
              <w:rPr>
                <w:bCs/>
                <w:spacing w:val="-1"/>
                <w:sz w:val="22"/>
                <w:szCs w:val="22"/>
              </w:rPr>
            </w:pPr>
            <w:r w:rsidRPr="00B61D68">
              <w:rPr>
                <w:sz w:val="22"/>
                <w:szCs w:val="22"/>
              </w:rPr>
              <w:t>2.1.3. Мероприятие (результат) «</w:t>
            </w:r>
            <w:r w:rsidRPr="00B61D68">
              <w:rPr>
                <w:bCs/>
                <w:spacing w:val="-1"/>
                <w:sz w:val="22"/>
                <w:szCs w:val="22"/>
              </w:rPr>
              <w:t>Проведены мероприятия, направленные на социальную и культурную адаптацию мигрантов»</w:t>
            </w:r>
            <w:r w:rsidRPr="00B61D68">
              <w:rPr>
                <w:sz w:val="22"/>
                <w:szCs w:val="22"/>
              </w:rPr>
              <w:t xml:space="preserve"> </w:t>
            </w:r>
            <w:r w:rsidRPr="00B61D68">
              <w:rPr>
                <w:bCs/>
                <w:spacing w:val="-1"/>
                <w:sz w:val="22"/>
                <w:szCs w:val="22"/>
              </w:rPr>
              <w:lastRenderedPageBreak/>
              <w:t>(всего),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lastRenderedPageBreak/>
              <w:t>за счет финансирования основной деятельности исполнителя</w:t>
            </w:r>
          </w:p>
          <w:p w:rsidR="00B61D68" w:rsidRPr="00B61D68" w:rsidRDefault="00B61D68" w:rsidP="00B61D68">
            <w:pPr>
              <w:rPr>
                <w:sz w:val="22"/>
                <w:szCs w:val="22"/>
              </w:rPr>
            </w:pP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widowControl w:val="0"/>
              <w:autoSpaceDE w:val="0"/>
              <w:autoSpaceDN w:val="0"/>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2.1.4. Мероприятие (результат) «Организован выпуск и прокат видеороликов социальной рекламы, формирующей уважительное отношение к представителям различных национальностей»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463,4</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66,2</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463,4</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2.1.5. Мероприятие (результат) «Организован в</w:t>
            </w:r>
            <w:r w:rsidRPr="00B61D68">
              <w:rPr>
                <w:rFonts w:eastAsia="Calibri"/>
                <w:sz w:val="22"/>
                <w:szCs w:val="22"/>
                <w:lang w:eastAsia="en-US"/>
              </w:rPr>
              <w:t>ыпуск тематических рубрик и информационных материалов в печатных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объединенных в социальный проект «Многонациональная Россия – многонациональный район»</w:t>
            </w:r>
            <w:r w:rsidRPr="00B61D68">
              <w:rPr>
                <w:sz w:val="22"/>
                <w:szCs w:val="22"/>
              </w:rPr>
              <w:t xml:space="preserve"> </w:t>
            </w:r>
            <w:r w:rsidRPr="00B61D68">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350,0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350,0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2.1.6. Мероприятие (результат) «Проведены мероприятия, направленные р</w:t>
            </w:r>
            <w:r w:rsidRPr="00B61D68">
              <w:rPr>
                <w:rFonts w:eastAsia="Calibri"/>
                <w:sz w:val="22"/>
                <w:szCs w:val="22"/>
                <w:lang w:eastAsia="en-US"/>
              </w:rPr>
              <w:t>азвитие и использование потенциала молодежи в интересах укрепления единства российской нации, упрочения мира и согласия»</w:t>
            </w:r>
            <w:r w:rsidRPr="00B61D68">
              <w:rPr>
                <w:sz w:val="22"/>
                <w:szCs w:val="22"/>
              </w:rPr>
              <w:t xml:space="preserve"> </w:t>
            </w:r>
            <w:r w:rsidRPr="00B61D68">
              <w:rPr>
                <w:rFonts w:eastAsia="Calibri"/>
                <w:sz w:val="22"/>
                <w:szCs w:val="22"/>
                <w:lang w:eastAsia="en-US"/>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140,0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20,0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140,0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lastRenderedPageBreak/>
              <w:t>2.1.7. Мероприятие (результат) «Проведены п</w:t>
            </w:r>
            <w:r w:rsidRPr="00B61D68">
              <w:rPr>
                <w:rFonts w:eastAsia="Calibri"/>
                <w:sz w:val="22"/>
                <w:szCs w:val="22"/>
                <w:lang w:eastAsia="en-US"/>
              </w:rPr>
              <w:t>росветительские мероприятия, направленные на популяризацию и поддержку русского языка как государственного языка Российской Федерации и языка межнационального общения»</w:t>
            </w:r>
            <w:r w:rsidRPr="00B61D68">
              <w:rPr>
                <w:sz w:val="22"/>
                <w:szCs w:val="22"/>
              </w:rPr>
              <w:t xml:space="preserve"> </w:t>
            </w:r>
            <w:r w:rsidRPr="00B61D68">
              <w:rPr>
                <w:rFonts w:eastAsia="Calibri"/>
                <w:sz w:val="22"/>
                <w:szCs w:val="22"/>
                <w:lang w:eastAsia="en-US"/>
              </w:rPr>
              <w:t>(всего),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за счет финансирования основной деятельности исполнителя</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2.1.8. Мероприятие (результат) «</w:t>
            </w:r>
            <w:r w:rsidRPr="00B61D68">
              <w:rPr>
                <w:rFonts w:eastAsia="Calibri"/>
                <w:sz w:val="22"/>
                <w:szCs w:val="22"/>
                <w:lang w:eastAsia="en-US"/>
              </w:rPr>
              <w:t>Проведены информационные кампании, направленные на укрепление общероссийского гражданского единства и гармонизацию межнациональных отношений, профилактику экстремизма»</w:t>
            </w:r>
            <w:r w:rsidRPr="00B61D68">
              <w:rPr>
                <w:sz w:val="22"/>
                <w:szCs w:val="22"/>
              </w:rPr>
              <w:t xml:space="preserve"> </w:t>
            </w:r>
            <w:r w:rsidRPr="00B61D68">
              <w:rPr>
                <w:rFonts w:eastAsia="Calibri"/>
                <w:sz w:val="22"/>
                <w:szCs w:val="22"/>
                <w:lang w:eastAsia="en-US"/>
              </w:rPr>
              <w:t>(всего),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за счет финансирования основной деятельности исполнителя</w:t>
            </w:r>
          </w:p>
          <w:p w:rsidR="00B61D68" w:rsidRPr="00B61D68" w:rsidRDefault="00B61D68" w:rsidP="00B61D68">
            <w:pPr>
              <w:tabs>
                <w:tab w:val="left" w:pos="1230"/>
              </w:tabs>
              <w:rPr>
                <w:sz w:val="22"/>
                <w:szCs w:val="22"/>
              </w:rPr>
            </w:pPr>
            <w:r w:rsidRPr="00B61D68">
              <w:rPr>
                <w:sz w:val="22"/>
                <w:szCs w:val="22"/>
              </w:rPr>
              <w:tab/>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 xml:space="preserve">2.1.9. Мероприятие (результат) </w:t>
            </w:r>
          </w:p>
          <w:p w:rsidR="00B61D68" w:rsidRPr="00B61D68" w:rsidRDefault="00B61D68" w:rsidP="00B61D68">
            <w:pPr>
              <w:jc w:val="both"/>
              <w:rPr>
                <w:sz w:val="22"/>
                <w:szCs w:val="22"/>
              </w:rPr>
            </w:pPr>
            <w:r w:rsidRPr="00B61D68">
              <w:rPr>
                <w:rFonts w:eastAsia="Calibri"/>
                <w:sz w:val="22"/>
                <w:szCs w:val="22"/>
                <w:lang w:eastAsia="en-US"/>
              </w:rPr>
              <w:t xml:space="preserve">«Проведены мероприятия по воспитанию патриотизма, противодействию социально опасному поведению, вовлечению в экстремистскую деятельность, </w:t>
            </w:r>
            <w:r w:rsidRPr="00B61D68">
              <w:rPr>
                <w:bCs/>
                <w:spacing w:val="-1"/>
                <w:sz w:val="22"/>
                <w:szCs w:val="22"/>
              </w:rPr>
              <w:t>формированию знаний об ответственности за участие в экстремистской деятельности, разжигание межнациональной, межрелигиозной розни»</w:t>
            </w:r>
            <w:r w:rsidRPr="00B61D68">
              <w:rPr>
                <w:sz w:val="22"/>
                <w:szCs w:val="22"/>
              </w:rPr>
              <w:t xml:space="preserve"> </w:t>
            </w:r>
            <w:r w:rsidRPr="00B61D68">
              <w:rPr>
                <w:rFonts w:eastAsia="Calibri"/>
                <w:sz w:val="22"/>
                <w:szCs w:val="22"/>
                <w:lang w:eastAsia="en-US"/>
              </w:rPr>
              <w:t>(всего),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за счет финансирования основной деятельности исполнителя</w:t>
            </w:r>
          </w:p>
          <w:p w:rsidR="00B61D68" w:rsidRPr="00B61D68" w:rsidRDefault="00B61D68" w:rsidP="00B61D68">
            <w:pPr>
              <w:rPr>
                <w:sz w:val="22"/>
                <w:szCs w:val="22"/>
              </w:rPr>
            </w:pP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 xml:space="preserve">2.1.10. Мероприятие (результат) </w:t>
            </w:r>
          </w:p>
          <w:p w:rsidR="00B61D68" w:rsidRPr="00B61D68" w:rsidRDefault="00B61D68" w:rsidP="00B61D68">
            <w:pPr>
              <w:jc w:val="both"/>
              <w:rPr>
                <w:sz w:val="22"/>
                <w:szCs w:val="22"/>
              </w:rPr>
            </w:pPr>
            <w:r w:rsidRPr="00B61D68">
              <w:rPr>
                <w:rFonts w:eastAsia="Calibri"/>
                <w:sz w:val="22"/>
                <w:szCs w:val="22"/>
                <w:lang w:eastAsia="en-US"/>
              </w:rPr>
              <w:t xml:space="preserve">«Проведен мониторинг состояния межнациональных, межконфессиональных отношений </w:t>
            </w:r>
            <w:r w:rsidRPr="00B61D68">
              <w:rPr>
                <w:rFonts w:eastAsia="Calibri"/>
                <w:sz w:val="22"/>
                <w:szCs w:val="22"/>
                <w:lang w:eastAsia="en-US"/>
              </w:rPr>
              <w:lastRenderedPageBreak/>
              <w:t>и раннего предупреждения конфликтных ситуаций и выявления фактов распространения идеологии экстремизма»</w:t>
            </w:r>
            <w:r w:rsidRPr="00B61D68">
              <w:rPr>
                <w:sz w:val="22"/>
                <w:szCs w:val="22"/>
              </w:rPr>
              <w:t xml:space="preserve"> </w:t>
            </w:r>
            <w:r w:rsidRPr="00B61D68">
              <w:rPr>
                <w:rFonts w:eastAsia="Calibri"/>
                <w:sz w:val="22"/>
                <w:szCs w:val="22"/>
                <w:lang w:eastAsia="en-US"/>
              </w:rPr>
              <w:t>(всего),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lastRenderedPageBreak/>
              <w:t>за счет финансирования основной деятельности исполнителя</w:t>
            </w:r>
          </w:p>
          <w:p w:rsidR="00B61D68" w:rsidRPr="00B61D68" w:rsidRDefault="00B61D68" w:rsidP="00B61D68">
            <w:pPr>
              <w:rPr>
                <w:sz w:val="22"/>
                <w:szCs w:val="22"/>
              </w:rPr>
            </w:pP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 xml:space="preserve">2.1.11. Мероприятие (результат) </w:t>
            </w:r>
          </w:p>
          <w:p w:rsidR="00B61D68" w:rsidRPr="00B61D68" w:rsidRDefault="00B61D68" w:rsidP="00B61D68">
            <w:pPr>
              <w:jc w:val="both"/>
              <w:rPr>
                <w:sz w:val="22"/>
                <w:szCs w:val="22"/>
                <w:highlight w:val="yellow"/>
              </w:rPr>
            </w:pPr>
            <w:r w:rsidRPr="00B61D68">
              <w:rPr>
                <w:bCs/>
                <w:spacing w:val="-1"/>
                <w:sz w:val="22"/>
                <w:szCs w:val="22"/>
              </w:rPr>
              <w:t>«Оказано содействие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Pr="00B61D68">
              <w:rPr>
                <w:sz w:val="22"/>
                <w:szCs w:val="22"/>
              </w:rPr>
              <w:t xml:space="preserve"> </w:t>
            </w:r>
            <w:r w:rsidRPr="00B61D68">
              <w:rPr>
                <w:bCs/>
                <w:spacing w:val="-1"/>
                <w:sz w:val="22"/>
                <w:szCs w:val="22"/>
              </w:rPr>
              <w:t>(всего), в том числе:</w:t>
            </w:r>
          </w:p>
        </w:tc>
        <w:tc>
          <w:tcPr>
            <w:tcW w:w="11200" w:type="dxa"/>
            <w:gridSpan w:val="9"/>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за счет финансирования основной деятельности исполнителя</w:t>
            </w:r>
          </w:p>
          <w:p w:rsidR="00B61D68" w:rsidRPr="00B61D68" w:rsidRDefault="00B61D68" w:rsidP="00B61D68">
            <w:pPr>
              <w:rPr>
                <w:sz w:val="22"/>
                <w:szCs w:val="22"/>
              </w:rPr>
            </w:pPr>
          </w:p>
        </w:tc>
      </w:tr>
      <w:tr w:rsidR="00B61D68" w:rsidRPr="00B61D68" w:rsidTr="0030365A">
        <w:trPr>
          <w:trHeight w:val="298"/>
        </w:trPr>
        <w:tc>
          <w:tcPr>
            <w:tcW w:w="3542" w:type="dxa"/>
            <w:tcBorders>
              <w:top w:val="single" w:sz="4" w:space="0" w:color="000000"/>
              <w:left w:val="single" w:sz="4" w:space="0" w:color="000000"/>
              <w:bottom w:val="single" w:sz="4" w:space="0" w:color="000000"/>
            </w:tcBorders>
            <w:shd w:val="clear" w:color="auto" w:fill="auto"/>
          </w:tcPr>
          <w:p w:rsidR="00B61D68" w:rsidRPr="00B61D68" w:rsidRDefault="00B61D68" w:rsidP="00B61D68">
            <w:pPr>
              <w:jc w:val="both"/>
              <w:rPr>
                <w:sz w:val="22"/>
                <w:szCs w:val="22"/>
              </w:rPr>
            </w:pPr>
            <w:r w:rsidRPr="00B61D6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560" w:type="dxa"/>
            <w:gridSpan w:val="2"/>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tcPr>
          <w:p w:rsidR="00B61D68" w:rsidRPr="00B61D68" w:rsidRDefault="00B61D68" w:rsidP="00B61D68">
            <w:pPr>
              <w:rPr>
                <w:sz w:val="22"/>
                <w:szCs w:val="22"/>
              </w:rPr>
            </w:pPr>
            <w:r w:rsidRPr="00B61D68">
              <w:rPr>
                <w:sz w:val="22"/>
                <w:szCs w:val="22"/>
              </w:rPr>
              <w:t>0,0</w:t>
            </w:r>
          </w:p>
        </w:tc>
      </w:tr>
    </w:tbl>
    <w:p w:rsidR="00E93367" w:rsidRPr="00A157E0" w:rsidRDefault="00E93367" w:rsidP="00CF4271">
      <w:pPr>
        <w:jc w:val="center"/>
        <w:rPr>
          <w:rFonts w:eastAsia="Calibri"/>
          <w:sz w:val="22"/>
          <w:szCs w:val="22"/>
          <w:lang w:eastAsia="en-US"/>
        </w:rPr>
        <w:sectPr w:rsidR="00E93367" w:rsidRPr="00A157E0" w:rsidSect="00E93367">
          <w:headerReference w:type="default" r:id="rId8"/>
          <w:pgSz w:w="16838" w:h="11906" w:orient="landscape"/>
          <w:pgMar w:top="1134" w:right="567" w:bottom="1134" w:left="1701" w:header="709" w:footer="709" w:gutter="0"/>
          <w:cols w:space="708"/>
          <w:docGrid w:linePitch="381"/>
        </w:sectPr>
      </w:pPr>
      <w:r w:rsidRPr="00A157E0">
        <w:rPr>
          <w:rFonts w:eastAsia="Calibri"/>
          <w:sz w:val="22"/>
          <w:szCs w:val="22"/>
          <w:lang w:eastAsia="en-US"/>
        </w:rPr>
        <w:br w:type="textWrapping" w:clear="all"/>
      </w:r>
    </w:p>
    <w:p w:rsidR="00776E69" w:rsidRPr="005C5746" w:rsidRDefault="00776E69" w:rsidP="005C6454">
      <w:pPr>
        <w:ind w:left="4820"/>
        <w:jc w:val="both"/>
        <w:rPr>
          <w:szCs w:val="20"/>
        </w:rPr>
      </w:pPr>
      <w:bookmarkStart w:id="0" w:name="_GoBack"/>
      <w:bookmarkEnd w:id="0"/>
    </w:p>
    <w:sectPr w:rsidR="00776E69" w:rsidRPr="005C5746" w:rsidSect="00E93367">
      <w:pgSz w:w="11906" w:h="16838"/>
      <w:pgMar w:top="567" w:right="1134" w:bottom="170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567" w:rsidRDefault="00F06567">
      <w:r>
        <w:separator/>
      </w:r>
    </w:p>
  </w:endnote>
  <w:endnote w:type="continuationSeparator" w:id="0">
    <w:p w:rsidR="00F06567" w:rsidRDefault="00F0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567" w:rsidRDefault="00F06567">
      <w:r>
        <w:separator/>
      </w:r>
    </w:p>
  </w:footnote>
  <w:footnote w:type="continuationSeparator" w:id="0">
    <w:p w:rsidR="00F06567" w:rsidRDefault="00F06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642970"/>
      <w:docPartObj>
        <w:docPartGallery w:val="Page Numbers (Top of Page)"/>
        <w:docPartUnique/>
      </w:docPartObj>
    </w:sdtPr>
    <w:sdtEndPr/>
    <w:sdtContent>
      <w:p w:rsidR="00A157E0" w:rsidRDefault="00A157E0">
        <w:pPr>
          <w:pStyle w:val="a4"/>
          <w:jc w:val="center"/>
        </w:pPr>
        <w:r>
          <w:fldChar w:fldCharType="begin"/>
        </w:r>
        <w:r>
          <w:instrText>PAGE   \* MERGEFORMAT</w:instrText>
        </w:r>
        <w:r>
          <w:fldChar w:fldCharType="separate"/>
        </w:r>
        <w:r w:rsidR="005C6454">
          <w:rPr>
            <w:noProof/>
          </w:rPr>
          <w:t>12</w:t>
        </w:r>
        <w:r>
          <w:fldChar w:fldCharType="end"/>
        </w:r>
      </w:p>
    </w:sdtContent>
  </w:sdt>
  <w:p w:rsidR="00A157E0" w:rsidRDefault="00A157E0" w:rsidP="00CF4271">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B223A6"/>
    <w:multiLevelType w:val="hybridMultilevel"/>
    <w:tmpl w:val="611874AC"/>
    <w:lvl w:ilvl="0" w:tplc="9834AF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58675D"/>
    <w:multiLevelType w:val="hybridMultilevel"/>
    <w:tmpl w:val="65863200"/>
    <w:lvl w:ilvl="0" w:tplc="906297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9D408C"/>
    <w:multiLevelType w:val="hybridMultilevel"/>
    <w:tmpl w:val="F2261BF8"/>
    <w:lvl w:ilvl="0" w:tplc="7EBE9C82">
      <w:start w:val="1"/>
      <w:numFmt w:val="decimal"/>
      <w:lvlText w:val="%1."/>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9EE3D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868C80">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507870">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40380A">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A8C962">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AAFAE">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1AC8A8">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88AEBC">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E560B87"/>
    <w:multiLevelType w:val="multilevel"/>
    <w:tmpl w:val="82BE5BC6"/>
    <w:lvl w:ilvl="0">
      <w:start w:val="1"/>
      <w:numFmt w:val="upperRoman"/>
      <w:lvlText w:val="%1."/>
      <w:lvlJc w:val="left"/>
      <w:pPr>
        <w:ind w:left="1080" w:hanging="72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5506144D"/>
    <w:multiLevelType w:val="hybridMultilevel"/>
    <w:tmpl w:val="DBF60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473592"/>
    <w:multiLevelType w:val="hybridMultilevel"/>
    <w:tmpl w:val="F2261BF8"/>
    <w:lvl w:ilvl="0" w:tplc="7EBE9C82">
      <w:start w:val="1"/>
      <w:numFmt w:val="decimal"/>
      <w:lvlText w:val="%1."/>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9EE3D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868C80">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507870">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40380A">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A8C962">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AAFAE">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1AC8A8">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88AEBC">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8"/>
  </w:num>
  <w:num w:numId="3">
    <w:abstractNumId w:val="5"/>
  </w:num>
  <w:num w:numId="4">
    <w:abstractNumId w:val="7"/>
  </w:num>
  <w:num w:numId="5">
    <w:abstractNumId w:val="10"/>
  </w:num>
  <w:num w:numId="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125"/>
    <w:rsid w:val="00000206"/>
    <w:rsid w:val="00004D74"/>
    <w:rsid w:val="00005D51"/>
    <w:rsid w:val="00006D9C"/>
    <w:rsid w:val="0001052C"/>
    <w:rsid w:val="00012296"/>
    <w:rsid w:val="000128EC"/>
    <w:rsid w:val="000153A4"/>
    <w:rsid w:val="00015FB2"/>
    <w:rsid w:val="000165BC"/>
    <w:rsid w:val="00021A5A"/>
    <w:rsid w:val="00022E67"/>
    <w:rsid w:val="0002396D"/>
    <w:rsid w:val="00023EBE"/>
    <w:rsid w:val="00023F47"/>
    <w:rsid w:val="00024194"/>
    <w:rsid w:val="000248C3"/>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118C"/>
    <w:rsid w:val="0005151D"/>
    <w:rsid w:val="00054F7E"/>
    <w:rsid w:val="00057117"/>
    <w:rsid w:val="00060F5D"/>
    <w:rsid w:val="00062485"/>
    <w:rsid w:val="0006267E"/>
    <w:rsid w:val="0006352D"/>
    <w:rsid w:val="00063A55"/>
    <w:rsid w:val="000640E4"/>
    <w:rsid w:val="00064398"/>
    <w:rsid w:val="00064EE5"/>
    <w:rsid w:val="000668DE"/>
    <w:rsid w:val="00067C48"/>
    <w:rsid w:val="00071478"/>
    <w:rsid w:val="00073A66"/>
    <w:rsid w:val="00075266"/>
    <w:rsid w:val="000778D6"/>
    <w:rsid w:val="00080A06"/>
    <w:rsid w:val="0008100C"/>
    <w:rsid w:val="00082889"/>
    <w:rsid w:val="000830CF"/>
    <w:rsid w:val="00084124"/>
    <w:rsid w:val="000845E2"/>
    <w:rsid w:val="00084C0C"/>
    <w:rsid w:val="00087833"/>
    <w:rsid w:val="00087F93"/>
    <w:rsid w:val="0009020D"/>
    <w:rsid w:val="00090DB9"/>
    <w:rsid w:val="00092DEF"/>
    <w:rsid w:val="00093A65"/>
    <w:rsid w:val="00093CE2"/>
    <w:rsid w:val="00094E9C"/>
    <w:rsid w:val="000A0BB5"/>
    <w:rsid w:val="000A0CD2"/>
    <w:rsid w:val="000A2716"/>
    <w:rsid w:val="000A35BD"/>
    <w:rsid w:val="000A4A00"/>
    <w:rsid w:val="000A6BCE"/>
    <w:rsid w:val="000A7E72"/>
    <w:rsid w:val="000B012D"/>
    <w:rsid w:val="000B049C"/>
    <w:rsid w:val="000B0903"/>
    <w:rsid w:val="000B1417"/>
    <w:rsid w:val="000B38FF"/>
    <w:rsid w:val="000B5CCE"/>
    <w:rsid w:val="000B720E"/>
    <w:rsid w:val="000C0EC2"/>
    <w:rsid w:val="000C171F"/>
    <w:rsid w:val="000C1E14"/>
    <w:rsid w:val="000C427C"/>
    <w:rsid w:val="000C4561"/>
    <w:rsid w:val="000C5273"/>
    <w:rsid w:val="000C5A99"/>
    <w:rsid w:val="000C6036"/>
    <w:rsid w:val="000C624D"/>
    <w:rsid w:val="000C78C6"/>
    <w:rsid w:val="000D109B"/>
    <w:rsid w:val="000D219C"/>
    <w:rsid w:val="000D2A33"/>
    <w:rsid w:val="000D628B"/>
    <w:rsid w:val="000E063E"/>
    <w:rsid w:val="000E0747"/>
    <w:rsid w:val="000E3C86"/>
    <w:rsid w:val="000E52E0"/>
    <w:rsid w:val="000E6746"/>
    <w:rsid w:val="000E6C83"/>
    <w:rsid w:val="000F1CBD"/>
    <w:rsid w:val="000F3259"/>
    <w:rsid w:val="000F5671"/>
    <w:rsid w:val="001002E1"/>
    <w:rsid w:val="00101E06"/>
    <w:rsid w:val="0010246A"/>
    <w:rsid w:val="00102DDA"/>
    <w:rsid w:val="00103954"/>
    <w:rsid w:val="001043B6"/>
    <w:rsid w:val="00104F44"/>
    <w:rsid w:val="0010707C"/>
    <w:rsid w:val="001073F0"/>
    <w:rsid w:val="0011220D"/>
    <w:rsid w:val="0011679E"/>
    <w:rsid w:val="00117910"/>
    <w:rsid w:val="00117E19"/>
    <w:rsid w:val="00120E96"/>
    <w:rsid w:val="001221F2"/>
    <w:rsid w:val="00122D10"/>
    <w:rsid w:val="00133F44"/>
    <w:rsid w:val="001359AA"/>
    <w:rsid w:val="00137787"/>
    <w:rsid w:val="00142A70"/>
    <w:rsid w:val="00142EBF"/>
    <w:rsid w:val="00143E47"/>
    <w:rsid w:val="00143EEF"/>
    <w:rsid w:val="00144160"/>
    <w:rsid w:val="0014484B"/>
    <w:rsid w:val="0014488B"/>
    <w:rsid w:val="001448CA"/>
    <w:rsid w:val="00144C10"/>
    <w:rsid w:val="00146820"/>
    <w:rsid w:val="001502E1"/>
    <w:rsid w:val="001507E7"/>
    <w:rsid w:val="00153090"/>
    <w:rsid w:val="00155385"/>
    <w:rsid w:val="00155BE0"/>
    <w:rsid w:val="00156FE1"/>
    <w:rsid w:val="00157C57"/>
    <w:rsid w:val="00160938"/>
    <w:rsid w:val="00161524"/>
    <w:rsid w:val="00161947"/>
    <w:rsid w:val="00161AD0"/>
    <w:rsid w:val="0016211F"/>
    <w:rsid w:val="00162CAF"/>
    <w:rsid w:val="00162D5D"/>
    <w:rsid w:val="00163AD8"/>
    <w:rsid w:val="00164A03"/>
    <w:rsid w:val="00164CEE"/>
    <w:rsid w:val="00164E66"/>
    <w:rsid w:val="001671DB"/>
    <w:rsid w:val="001677BC"/>
    <w:rsid w:val="00167A9E"/>
    <w:rsid w:val="00170E73"/>
    <w:rsid w:val="00171DEA"/>
    <w:rsid w:val="00171F1E"/>
    <w:rsid w:val="00173548"/>
    <w:rsid w:val="00173D3D"/>
    <w:rsid w:val="001741CD"/>
    <w:rsid w:val="00176440"/>
    <w:rsid w:val="001778B8"/>
    <w:rsid w:val="0018205E"/>
    <w:rsid w:val="00185FE0"/>
    <w:rsid w:val="001911A0"/>
    <w:rsid w:val="00192586"/>
    <w:rsid w:val="00193238"/>
    <w:rsid w:val="0019333A"/>
    <w:rsid w:val="00193515"/>
    <w:rsid w:val="00193550"/>
    <w:rsid w:val="00193EBE"/>
    <w:rsid w:val="0019428A"/>
    <w:rsid w:val="001951DC"/>
    <w:rsid w:val="001A0137"/>
    <w:rsid w:val="001A074B"/>
    <w:rsid w:val="001A10B8"/>
    <w:rsid w:val="001A130D"/>
    <w:rsid w:val="001A2FFB"/>
    <w:rsid w:val="001A3BD9"/>
    <w:rsid w:val="001A4166"/>
    <w:rsid w:val="001A4197"/>
    <w:rsid w:val="001A5F93"/>
    <w:rsid w:val="001A6E2E"/>
    <w:rsid w:val="001B0CF8"/>
    <w:rsid w:val="001B51A5"/>
    <w:rsid w:val="001B5340"/>
    <w:rsid w:val="001B55A1"/>
    <w:rsid w:val="001B6626"/>
    <w:rsid w:val="001B6F53"/>
    <w:rsid w:val="001C0365"/>
    <w:rsid w:val="001C0527"/>
    <w:rsid w:val="001C0798"/>
    <w:rsid w:val="001C14C3"/>
    <w:rsid w:val="001C17D8"/>
    <w:rsid w:val="001C1B51"/>
    <w:rsid w:val="001C203B"/>
    <w:rsid w:val="001C282D"/>
    <w:rsid w:val="001C4697"/>
    <w:rsid w:val="001C5206"/>
    <w:rsid w:val="001C57F0"/>
    <w:rsid w:val="001C68DF"/>
    <w:rsid w:val="001C769E"/>
    <w:rsid w:val="001C7A23"/>
    <w:rsid w:val="001D20A5"/>
    <w:rsid w:val="001D2112"/>
    <w:rsid w:val="001D3338"/>
    <w:rsid w:val="001D3A2D"/>
    <w:rsid w:val="001D3CC8"/>
    <w:rsid w:val="001D7DF4"/>
    <w:rsid w:val="001E0D6A"/>
    <w:rsid w:val="001E1EED"/>
    <w:rsid w:val="001E2343"/>
    <w:rsid w:val="001E3D44"/>
    <w:rsid w:val="001E4F0A"/>
    <w:rsid w:val="001E56C1"/>
    <w:rsid w:val="001E6683"/>
    <w:rsid w:val="001E6F73"/>
    <w:rsid w:val="001E76DE"/>
    <w:rsid w:val="001E7A57"/>
    <w:rsid w:val="001F0801"/>
    <w:rsid w:val="001F0811"/>
    <w:rsid w:val="001F2A6B"/>
    <w:rsid w:val="001F49E1"/>
    <w:rsid w:val="001F55FB"/>
    <w:rsid w:val="001F57F1"/>
    <w:rsid w:val="002006CC"/>
    <w:rsid w:val="00201DD7"/>
    <w:rsid w:val="00202410"/>
    <w:rsid w:val="00202C09"/>
    <w:rsid w:val="0020351E"/>
    <w:rsid w:val="002049C5"/>
    <w:rsid w:val="002049E2"/>
    <w:rsid w:val="0020543B"/>
    <w:rsid w:val="002059BB"/>
    <w:rsid w:val="00205D87"/>
    <w:rsid w:val="002069B9"/>
    <w:rsid w:val="00206DC0"/>
    <w:rsid w:val="00206E05"/>
    <w:rsid w:val="00207E58"/>
    <w:rsid w:val="0021026A"/>
    <w:rsid w:val="0021455F"/>
    <w:rsid w:val="00215140"/>
    <w:rsid w:val="0022221D"/>
    <w:rsid w:val="00222FBA"/>
    <w:rsid w:val="002232C3"/>
    <w:rsid w:val="00224837"/>
    <w:rsid w:val="00225E24"/>
    <w:rsid w:val="00227D5E"/>
    <w:rsid w:val="00227F3E"/>
    <w:rsid w:val="00230C2F"/>
    <w:rsid w:val="00232123"/>
    <w:rsid w:val="00232C36"/>
    <w:rsid w:val="00233229"/>
    <w:rsid w:val="00233C54"/>
    <w:rsid w:val="002349B6"/>
    <w:rsid w:val="00234E47"/>
    <w:rsid w:val="00234FD7"/>
    <w:rsid w:val="00237D49"/>
    <w:rsid w:val="00237EF5"/>
    <w:rsid w:val="00240230"/>
    <w:rsid w:val="002413B5"/>
    <w:rsid w:val="00241888"/>
    <w:rsid w:val="00242890"/>
    <w:rsid w:val="00245C4F"/>
    <w:rsid w:val="00247EF7"/>
    <w:rsid w:val="00251575"/>
    <w:rsid w:val="00254921"/>
    <w:rsid w:val="00254D96"/>
    <w:rsid w:val="002563D5"/>
    <w:rsid w:val="0026022F"/>
    <w:rsid w:val="002616A8"/>
    <w:rsid w:val="00261AB6"/>
    <w:rsid w:val="0026216F"/>
    <w:rsid w:val="002626AD"/>
    <w:rsid w:val="002632F1"/>
    <w:rsid w:val="002637C0"/>
    <w:rsid w:val="002639B2"/>
    <w:rsid w:val="00263ED4"/>
    <w:rsid w:val="00264AF0"/>
    <w:rsid w:val="002657EC"/>
    <w:rsid w:val="00266EE9"/>
    <w:rsid w:val="00267E45"/>
    <w:rsid w:val="00270466"/>
    <w:rsid w:val="00271459"/>
    <w:rsid w:val="00271909"/>
    <w:rsid w:val="002738FE"/>
    <w:rsid w:val="00273ED4"/>
    <w:rsid w:val="00280054"/>
    <w:rsid w:val="002805A2"/>
    <w:rsid w:val="00280CFB"/>
    <w:rsid w:val="00281A55"/>
    <w:rsid w:val="00282355"/>
    <w:rsid w:val="002827F4"/>
    <w:rsid w:val="002834EC"/>
    <w:rsid w:val="002837C1"/>
    <w:rsid w:val="002879C9"/>
    <w:rsid w:val="00287E12"/>
    <w:rsid w:val="002929B3"/>
    <w:rsid w:val="00292AB0"/>
    <w:rsid w:val="00293E48"/>
    <w:rsid w:val="00294385"/>
    <w:rsid w:val="00294DE5"/>
    <w:rsid w:val="002953D5"/>
    <w:rsid w:val="002954C9"/>
    <w:rsid w:val="002964E5"/>
    <w:rsid w:val="002A2381"/>
    <w:rsid w:val="002A264B"/>
    <w:rsid w:val="002A51A2"/>
    <w:rsid w:val="002A6D69"/>
    <w:rsid w:val="002A7193"/>
    <w:rsid w:val="002A771D"/>
    <w:rsid w:val="002A7D8B"/>
    <w:rsid w:val="002B07F7"/>
    <w:rsid w:val="002B17A3"/>
    <w:rsid w:val="002B3AA0"/>
    <w:rsid w:val="002B3C82"/>
    <w:rsid w:val="002B59BF"/>
    <w:rsid w:val="002C0F4C"/>
    <w:rsid w:val="002C147A"/>
    <w:rsid w:val="002C1C85"/>
    <w:rsid w:val="002C4FD0"/>
    <w:rsid w:val="002C531A"/>
    <w:rsid w:val="002C598B"/>
    <w:rsid w:val="002C6E40"/>
    <w:rsid w:val="002C76EB"/>
    <w:rsid w:val="002C7C18"/>
    <w:rsid w:val="002C7E40"/>
    <w:rsid w:val="002D2E6D"/>
    <w:rsid w:val="002D33BB"/>
    <w:rsid w:val="002D37C2"/>
    <w:rsid w:val="002D4FAC"/>
    <w:rsid w:val="002D622D"/>
    <w:rsid w:val="002D6893"/>
    <w:rsid w:val="002D6C77"/>
    <w:rsid w:val="002D79A9"/>
    <w:rsid w:val="002D7E33"/>
    <w:rsid w:val="002E23F7"/>
    <w:rsid w:val="002E2EFC"/>
    <w:rsid w:val="002E4597"/>
    <w:rsid w:val="002E5D98"/>
    <w:rsid w:val="002E6C54"/>
    <w:rsid w:val="002E6FDD"/>
    <w:rsid w:val="002F09B5"/>
    <w:rsid w:val="002F0B5D"/>
    <w:rsid w:val="002F1B1B"/>
    <w:rsid w:val="002F23AE"/>
    <w:rsid w:val="002F2648"/>
    <w:rsid w:val="002F30D9"/>
    <w:rsid w:val="002F3CFF"/>
    <w:rsid w:val="002F46CF"/>
    <w:rsid w:val="002F6A75"/>
    <w:rsid w:val="002F77DA"/>
    <w:rsid w:val="002F7DB7"/>
    <w:rsid w:val="002F7FE0"/>
    <w:rsid w:val="003017C9"/>
    <w:rsid w:val="00302EA3"/>
    <w:rsid w:val="0030365A"/>
    <w:rsid w:val="00303C80"/>
    <w:rsid w:val="0030479F"/>
    <w:rsid w:val="00306835"/>
    <w:rsid w:val="00306C6D"/>
    <w:rsid w:val="00307D0B"/>
    <w:rsid w:val="00311283"/>
    <w:rsid w:val="00312BCD"/>
    <w:rsid w:val="0031451E"/>
    <w:rsid w:val="0031459C"/>
    <w:rsid w:val="003157F0"/>
    <w:rsid w:val="00316A57"/>
    <w:rsid w:val="00317A5D"/>
    <w:rsid w:val="0032009C"/>
    <w:rsid w:val="003218C9"/>
    <w:rsid w:val="00321C83"/>
    <w:rsid w:val="003230FA"/>
    <w:rsid w:val="00323CEB"/>
    <w:rsid w:val="00323D07"/>
    <w:rsid w:val="00323EF4"/>
    <w:rsid w:val="00324324"/>
    <w:rsid w:val="0032485B"/>
    <w:rsid w:val="0032652F"/>
    <w:rsid w:val="00326DF1"/>
    <w:rsid w:val="00327666"/>
    <w:rsid w:val="003302AD"/>
    <w:rsid w:val="003321C0"/>
    <w:rsid w:val="003344B7"/>
    <w:rsid w:val="00335003"/>
    <w:rsid w:val="00341358"/>
    <w:rsid w:val="0034190A"/>
    <w:rsid w:val="00341A0B"/>
    <w:rsid w:val="003434A1"/>
    <w:rsid w:val="003442EE"/>
    <w:rsid w:val="00344CB0"/>
    <w:rsid w:val="00345330"/>
    <w:rsid w:val="00345A18"/>
    <w:rsid w:val="00346443"/>
    <w:rsid w:val="003468A0"/>
    <w:rsid w:val="00347713"/>
    <w:rsid w:val="0035080F"/>
    <w:rsid w:val="00351AFD"/>
    <w:rsid w:val="00351E98"/>
    <w:rsid w:val="00352C02"/>
    <w:rsid w:val="0035333F"/>
    <w:rsid w:val="0035390F"/>
    <w:rsid w:val="00354106"/>
    <w:rsid w:val="0035657A"/>
    <w:rsid w:val="003570AB"/>
    <w:rsid w:val="00360652"/>
    <w:rsid w:val="00360CF1"/>
    <w:rsid w:val="00361B8A"/>
    <w:rsid w:val="003627BF"/>
    <w:rsid w:val="00362BDF"/>
    <w:rsid w:val="003634AC"/>
    <w:rsid w:val="00364A98"/>
    <w:rsid w:val="00367213"/>
    <w:rsid w:val="00370546"/>
    <w:rsid w:val="00371297"/>
    <w:rsid w:val="00371662"/>
    <w:rsid w:val="00371EE1"/>
    <w:rsid w:val="00372BB9"/>
    <w:rsid w:val="00373322"/>
    <w:rsid w:val="0037492A"/>
    <w:rsid w:val="00375F8F"/>
    <w:rsid w:val="0038106A"/>
    <w:rsid w:val="00381B0B"/>
    <w:rsid w:val="00381CED"/>
    <w:rsid w:val="00386D9F"/>
    <w:rsid w:val="00387AD5"/>
    <w:rsid w:val="00387D17"/>
    <w:rsid w:val="00391DD1"/>
    <w:rsid w:val="00392386"/>
    <w:rsid w:val="00393566"/>
    <w:rsid w:val="0039439F"/>
    <w:rsid w:val="003952F9"/>
    <w:rsid w:val="00395552"/>
    <w:rsid w:val="00396906"/>
    <w:rsid w:val="00397B91"/>
    <w:rsid w:val="003A1A1A"/>
    <w:rsid w:val="003A2430"/>
    <w:rsid w:val="003A439C"/>
    <w:rsid w:val="003A56DF"/>
    <w:rsid w:val="003A5F1A"/>
    <w:rsid w:val="003A7090"/>
    <w:rsid w:val="003A70EF"/>
    <w:rsid w:val="003A7D86"/>
    <w:rsid w:val="003B1C8D"/>
    <w:rsid w:val="003B2C5B"/>
    <w:rsid w:val="003B33F8"/>
    <w:rsid w:val="003B398F"/>
    <w:rsid w:val="003B3B0F"/>
    <w:rsid w:val="003B45E1"/>
    <w:rsid w:val="003B56BA"/>
    <w:rsid w:val="003B6815"/>
    <w:rsid w:val="003B68BC"/>
    <w:rsid w:val="003B6AB2"/>
    <w:rsid w:val="003B732A"/>
    <w:rsid w:val="003B79A7"/>
    <w:rsid w:val="003C07C8"/>
    <w:rsid w:val="003C0C29"/>
    <w:rsid w:val="003C0EEF"/>
    <w:rsid w:val="003C2184"/>
    <w:rsid w:val="003C34C0"/>
    <w:rsid w:val="003C618E"/>
    <w:rsid w:val="003C663A"/>
    <w:rsid w:val="003D31CA"/>
    <w:rsid w:val="003D58AF"/>
    <w:rsid w:val="003E2FE4"/>
    <w:rsid w:val="003E78E1"/>
    <w:rsid w:val="003F10F6"/>
    <w:rsid w:val="003F1567"/>
    <w:rsid w:val="003F25E9"/>
    <w:rsid w:val="003F271D"/>
    <w:rsid w:val="003F3CBE"/>
    <w:rsid w:val="003F4D30"/>
    <w:rsid w:val="003F55FB"/>
    <w:rsid w:val="003F6E1F"/>
    <w:rsid w:val="003F7552"/>
    <w:rsid w:val="00400423"/>
    <w:rsid w:val="00402FAB"/>
    <w:rsid w:val="00405019"/>
    <w:rsid w:val="00405F2E"/>
    <w:rsid w:val="00407DB1"/>
    <w:rsid w:val="00411587"/>
    <w:rsid w:val="004131F8"/>
    <w:rsid w:val="00413EBD"/>
    <w:rsid w:val="0041649D"/>
    <w:rsid w:val="00417351"/>
    <w:rsid w:val="00420527"/>
    <w:rsid w:val="0042155D"/>
    <w:rsid w:val="004228E7"/>
    <w:rsid w:val="0042656E"/>
    <w:rsid w:val="004277B2"/>
    <w:rsid w:val="00427AE7"/>
    <w:rsid w:val="00430A09"/>
    <w:rsid w:val="004331AA"/>
    <w:rsid w:val="004341C4"/>
    <w:rsid w:val="00434373"/>
    <w:rsid w:val="004360F3"/>
    <w:rsid w:val="00436773"/>
    <w:rsid w:val="00436F7F"/>
    <w:rsid w:val="0044068E"/>
    <w:rsid w:val="00442913"/>
    <w:rsid w:val="004432B9"/>
    <w:rsid w:val="0044337C"/>
    <w:rsid w:val="00444A6E"/>
    <w:rsid w:val="00445046"/>
    <w:rsid w:val="004452DD"/>
    <w:rsid w:val="00453459"/>
    <w:rsid w:val="004535CD"/>
    <w:rsid w:val="004538DE"/>
    <w:rsid w:val="004566D4"/>
    <w:rsid w:val="004574BE"/>
    <w:rsid w:val="004627A4"/>
    <w:rsid w:val="004639AE"/>
    <w:rsid w:val="00463A57"/>
    <w:rsid w:val="004660C2"/>
    <w:rsid w:val="004702B8"/>
    <w:rsid w:val="00471C09"/>
    <w:rsid w:val="00474F85"/>
    <w:rsid w:val="00476B80"/>
    <w:rsid w:val="004773AF"/>
    <w:rsid w:val="00477A6B"/>
    <w:rsid w:val="004808F4"/>
    <w:rsid w:val="00480970"/>
    <w:rsid w:val="00482485"/>
    <w:rsid w:val="00482AF2"/>
    <w:rsid w:val="004830DE"/>
    <w:rsid w:val="00483357"/>
    <w:rsid w:val="00484469"/>
    <w:rsid w:val="004845F6"/>
    <w:rsid w:val="004850C3"/>
    <w:rsid w:val="004858B2"/>
    <w:rsid w:val="0048735A"/>
    <w:rsid w:val="00487BE9"/>
    <w:rsid w:val="004903E5"/>
    <w:rsid w:val="004908D7"/>
    <w:rsid w:val="0049352B"/>
    <w:rsid w:val="00493787"/>
    <w:rsid w:val="004942AF"/>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31C9"/>
    <w:rsid w:val="004C3828"/>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088"/>
    <w:rsid w:val="004E09FC"/>
    <w:rsid w:val="004E10CB"/>
    <w:rsid w:val="004E1450"/>
    <w:rsid w:val="004E2031"/>
    <w:rsid w:val="004E25D4"/>
    <w:rsid w:val="004E2685"/>
    <w:rsid w:val="004E281E"/>
    <w:rsid w:val="004E3DCE"/>
    <w:rsid w:val="004E4E76"/>
    <w:rsid w:val="004E7835"/>
    <w:rsid w:val="004F0D4E"/>
    <w:rsid w:val="004F11A1"/>
    <w:rsid w:val="004F1566"/>
    <w:rsid w:val="004F18A3"/>
    <w:rsid w:val="004F3261"/>
    <w:rsid w:val="0050167C"/>
    <w:rsid w:val="0050175E"/>
    <w:rsid w:val="00505294"/>
    <w:rsid w:val="0050552B"/>
    <w:rsid w:val="00505DC5"/>
    <w:rsid w:val="00506547"/>
    <w:rsid w:val="00506C14"/>
    <w:rsid w:val="00507238"/>
    <w:rsid w:val="005109E4"/>
    <w:rsid w:val="00511F5B"/>
    <w:rsid w:val="00512160"/>
    <w:rsid w:val="005124B2"/>
    <w:rsid w:val="0051443A"/>
    <w:rsid w:val="005146AD"/>
    <w:rsid w:val="00514B32"/>
    <w:rsid w:val="00515343"/>
    <w:rsid w:val="00517022"/>
    <w:rsid w:val="00517956"/>
    <w:rsid w:val="0052041A"/>
    <w:rsid w:val="00520A7F"/>
    <w:rsid w:val="00523E2E"/>
    <w:rsid w:val="005242D9"/>
    <w:rsid w:val="00525F8B"/>
    <w:rsid w:val="00526046"/>
    <w:rsid w:val="00526DEA"/>
    <w:rsid w:val="00527640"/>
    <w:rsid w:val="00527854"/>
    <w:rsid w:val="00527CF4"/>
    <w:rsid w:val="00530B64"/>
    <w:rsid w:val="00530F31"/>
    <w:rsid w:val="00531D7D"/>
    <w:rsid w:val="0053265B"/>
    <w:rsid w:val="005337E5"/>
    <w:rsid w:val="00534731"/>
    <w:rsid w:val="0053585F"/>
    <w:rsid w:val="00540A76"/>
    <w:rsid w:val="00541C89"/>
    <w:rsid w:val="00542309"/>
    <w:rsid w:val="005443C7"/>
    <w:rsid w:val="00544BDE"/>
    <w:rsid w:val="005455B1"/>
    <w:rsid w:val="0054708A"/>
    <w:rsid w:val="00547FEF"/>
    <w:rsid w:val="005504B1"/>
    <w:rsid w:val="00550903"/>
    <w:rsid w:val="005522F7"/>
    <w:rsid w:val="00553A9A"/>
    <w:rsid w:val="005565AA"/>
    <w:rsid w:val="005566B7"/>
    <w:rsid w:val="00556C2A"/>
    <w:rsid w:val="00557039"/>
    <w:rsid w:val="0055747B"/>
    <w:rsid w:val="00557C80"/>
    <w:rsid w:val="00560399"/>
    <w:rsid w:val="00560ED7"/>
    <w:rsid w:val="0056111E"/>
    <w:rsid w:val="00562523"/>
    <w:rsid w:val="00562798"/>
    <w:rsid w:val="00562E80"/>
    <w:rsid w:val="00563E9F"/>
    <w:rsid w:val="00566624"/>
    <w:rsid w:val="00566C58"/>
    <w:rsid w:val="0057411D"/>
    <w:rsid w:val="00575C02"/>
    <w:rsid w:val="0057635C"/>
    <w:rsid w:val="00576D2A"/>
    <w:rsid w:val="00577E6F"/>
    <w:rsid w:val="00585DB8"/>
    <w:rsid w:val="005869E2"/>
    <w:rsid w:val="00587AE8"/>
    <w:rsid w:val="00590B54"/>
    <w:rsid w:val="0059101C"/>
    <w:rsid w:val="00593398"/>
    <w:rsid w:val="0059356D"/>
    <w:rsid w:val="005948D2"/>
    <w:rsid w:val="00595249"/>
    <w:rsid w:val="005A0B1E"/>
    <w:rsid w:val="005A0EE4"/>
    <w:rsid w:val="005A4F56"/>
    <w:rsid w:val="005A6A23"/>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56DC"/>
    <w:rsid w:val="005C5746"/>
    <w:rsid w:val="005C6454"/>
    <w:rsid w:val="005C7ADD"/>
    <w:rsid w:val="005D0B71"/>
    <w:rsid w:val="005D44A4"/>
    <w:rsid w:val="005D55E6"/>
    <w:rsid w:val="005D601A"/>
    <w:rsid w:val="005D7659"/>
    <w:rsid w:val="005E1222"/>
    <w:rsid w:val="005E1675"/>
    <w:rsid w:val="005E2FF8"/>
    <w:rsid w:val="005E34D9"/>
    <w:rsid w:val="005E4058"/>
    <w:rsid w:val="005E48C4"/>
    <w:rsid w:val="005E796E"/>
    <w:rsid w:val="005F00C1"/>
    <w:rsid w:val="005F0A35"/>
    <w:rsid w:val="005F183E"/>
    <w:rsid w:val="005F2122"/>
    <w:rsid w:val="005F4916"/>
    <w:rsid w:val="00600A0B"/>
    <w:rsid w:val="00603289"/>
    <w:rsid w:val="00603AB6"/>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4A16"/>
    <w:rsid w:val="00634BDF"/>
    <w:rsid w:val="006406F2"/>
    <w:rsid w:val="00640DF0"/>
    <w:rsid w:val="00641132"/>
    <w:rsid w:val="00641392"/>
    <w:rsid w:val="0064199D"/>
    <w:rsid w:val="00641AAE"/>
    <w:rsid w:val="00641CDD"/>
    <w:rsid w:val="00644E14"/>
    <w:rsid w:val="006464BD"/>
    <w:rsid w:val="0064664F"/>
    <w:rsid w:val="006467DD"/>
    <w:rsid w:val="006468C2"/>
    <w:rsid w:val="006468FF"/>
    <w:rsid w:val="00646C73"/>
    <w:rsid w:val="006507EE"/>
    <w:rsid w:val="0065085A"/>
    <w:rsid w:val="00650C54"/>
    <w:rsid w:val="00651E20"/>
    <w:rsid w:val="00652032"/>
    <w:rsid w:val="0065305B"/>
    <w:rsid w:val="00653A52"/>
    <w:rsid w:val="00655FC4"/>
    <w:rsid w:val="00660380"/>
    <w:rsid w:val="006615A0"/>
    <w:rsid w:val="006631E3"/>
    <w:rsid w:val="0066380A"/>
    <w:rsid w:val="006640A4"/>
    <w:rsid w:val="00664A33"/>
    <w:rsid w:val="0066552D"/>
    <w:rsid w:val="006703BB"/>
    <w:rsid w:val="00671428"/>
    <w:rsid w:val="006723F8"/>
    <w:rsid w:val="00672D4D"/>
    <w:rsid w:val="006734D7"/>
    <w:rsid w:val="0067542F"/>
    <w:rsid w:val="0067645C"/>
    <w:rsid w:val="00676B9E"/>
    <w:rsid w:val="00676DDC"/>
    <w:rsid w:val="00677AD6"/>
    <w:rsid w:val="006809FA"/>
    <w:rsid w:val="00681FD9"/>
    <w:rsid w:val="00681FE6"/>
    <w:rsid w:val="006828E8"/>
    <w:rsid w:val="00682D66"/>
    <w:rsid w:val="00682FE5"/>
    <w:rsid w:val="0068441D"/>
    <w:rsid w:val="00690274"/>
    <w:rsid w:val="006936A2"/>
    <w:rsid w:val="00693D60"/>
    <w:rsid w:val="00693DE3"/>
    <w:rsid w:val="00693E08"/>
    <w:rsid w:val="00696F2D"/>
    <w:rsid w:val="00697591"/>
    <w:rsid w:val="006A3C6E"/>
    <w:rsid w:val="006A414C"/>
    <w:rsid w:val="006A5FD7"/>
    <w:rsid w:val="006B00EB"/>
    <w:rsid w:val="006B0158"/>
    <w:rsid w:val="006B041A"/>
    <w:rsid w:val="006B1624"/>
    <w:rsid w:val="006B2298"/>
    <w:rsid w:val="006B282C"/>
    <w:rsid w:val="006B30DC"/>
    <w:rsid w:val="006B3B15"/>
    <w:rsid w:val="006B4299"/>
    <w:rsid w:val="006C08A3"/>
    <w:rsid w:val="006C1EAF"/>
    <w:rsid w:val="006C2040"/>
    <w:rsid w:val="006C2242"/>
    <w:rsid w:val="006C2B35"/>
    <w:rsid w:val="006C399E"/>
    <w:rsid w:val="006C4C8D"/>
    <w:rsid w:val="006C5346"/>
    <w:rsid w:val="006C5511"/>
    <w:rsid w:val="006C77D2"/>
    <w:rsid w:val="006D0637"/>
    <w:rsid w:val="006D395B"/>
    <w:rsid w:val="006D4496"/>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08D5"/>
    <w:rsid w:val="0070292E"/>
    <w:rsid w:val="00702F69"/>
    <w:rsid w:val="00702FA4"/>
    <w:rsid w:val="007046D0"/>
    <w:rsid w:val="0070615B"/>
    <w:rsid w:val="007063BA"/>
    <w:rsid w:val="007071B3"/>
    <w:rsid w:val="00707CB0"/>
    <w:rsid w:val="00710E47"/>
    <w:rsid w:val="00711655"/>
    <w:rsid w:val="007118DD"/>
    <w:rsid w:val="007124F1"/>
    <w:rsid w:val="00712FE7"/>
    <w:rsid w:val="0071392A"/>
    <w:rsid w:val="00717CC0"/>
    <w:rsid w:val="00721326"/>
    <w:rsid w:val="00722DE2"/>
    <w:rsid w:val="007231A4"/>
    <w:rsid w:val="007233DC"/>
    <w:rsid w:val="007239A3"/>
    <w:rsid w:val="00723F6E"/>
    <w:rsid w:val="00723FD8"/>
    <w:rsid w:val="007240BE"/>
    <w:rsid w:val="007256B2"/>
    <w:rsid w:val="007261D6"/>
    <w:rsid w:val="00726354"/>
    <w:rsid w:val="00732232"/>
    <w:rsid w:val="00733BC2"/>
    <w:rsid w:val="007344BF"/>
    <w:rsid w:val="007357FD"/>
    <w:rsid w:val="0073620C"/>
    <w:rsid w:val="00737C60"/>
    <w:rsid w:val="00737D85"/>
    <w:rsid w:val="00741EA5"/>
    <w:rsid w:val="00745A09"/>
    <w:rsid w:val="007507F8"/>
    <w:rsid w:val="00750BC4"/>
    <w:rsid w:val="007516EF"/>
    <w:rsid w:val="00752CE5"/>
    <w:rsid w:val="00752EB7"/>
    <w:rsid w:val="00754261"/>
    <w:rsid w:val="00754CD0"/>
    <w:rsid w:val="0075579E"/>
    <w:rsid w:val="0075669F"/>
    <w:rsid w:val="007602EC"/>
    <w:rsid w:val="00760400"/>
    <w:rsid w:val="00762752"/>
    <w:rsid w:val="0076614E"/>
    <w:rsid w:val="00767A3B"/>
    <w:rsid w:val="00767F1D"/>
    <w:rsid w:val="00771397"/>
    <w:rsid w:val="00772A3E"/>
    <w:rsid w:val="00775755"/>
    <w:rsid w:val="00776E69"/>
    <w:rsid w:val="00780B03"/>
    <w:rsid w:val="007821FA"/>
    <w:rsid w:val="00784AA5"/>
    <w:rsid w:val="00785A45"/>
    <w:rsid w:val="00787438"/>
    <w:rsid w:val="00787988"/>
    <w:rsid w:val="007911DF"/>
    <w:rsid w:val="00791DFC"/>
    <w:rsid w:val="00791F1E"/>
    <w:rsid w:val="0079273F"/>
    <w:rsid w:val="00792AC7"/>
    <w:rsid w:val="007952A6"/>
    <w:rsid w:val="007955DF"/>
    <w:rsid w:val="00795DFB"/>
    <w:rsid w:val="00797720"/>
    <w:rsid w:val="00797805"/>
    <w:rsid w:val="007A03F2"/>
    <w:rsid w:val="007A1EA5"/>
    <w:rsid w:val="007A4440"/>
    <w:rsid w:val="007A6052"/>
    <w:rsid w:val="007A67E6"/>
    <w:rsid w:val="007A7BD6"/>
    <w:rsid w:val="007B007E"/>
    <w:rsid w:val="007B179A"/>
    <w:rsid w:val="007B290F"/>
    <w:rsid w:val="007B2F2D"/>
    <w:rsid w:val="007B4BC7"/>
    <w:rsid w:val="007B5B84"/>
    <w:rsid w:val="007B5E87"/>
    <w:rsid w:val="007B745A"/>
    <w:rsid w:val="007B785C"/>
    <w:rsid w:val="007B7B3E"/>
    <w:rsid w:val="007C1CF4"/>
    <w:rsid w:val="007C20B9"/>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164"/>
    <w:rsid w:val="007F6DF0"/>
    <w:rsid w:val="007F6F3C"/>
    <w:rsid w:val="008003A7"/>
    <w:rsid w:val="00800975"/>
    <w:rsid w:val="00802567"/>
    <w:rsid w:val="00804320"/>
    <w:rsid w:val="00806DB6"/>
    <w:rsid w:val="00806E8D"/>
    <w:rsid w:val="00807B4B"/>
    <w:rsid w:val="008104DB"/>
    <w:rsid w:val="008131B7"/>
    <w:rsid w:val="00813F19"/>
    <w:rsid w:val="00814523"/>
    <w:rsid w:val="008179DE"/>
    <w:rsid w:val="00817E28"/>
    <w:rsid w:val="00820702"/>
    <w:rsid w:val="008210A8"/>
    <w:rsid w:val="00821101"/>
    <w:rsid w:val="00823BE0"/>
    <w:rsid w:val="00824C65"/>
    <w:rsid w:val="00825202"/>
    <w:rsid w:val="008265B7"/>
    <w:rsid w:val="008266F0"/>
    <w:rsid w:val="00826813"/>
    <w:rsid w:val="00827ECD"/>
    <w:rsid w:val="008314E6"/>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476"/>
    <w:rsid w:val="008515C7"/>
    <w:rsid w:val="0085208B"/>
    <w:rsid w:val="008528DE"/>
    <w:rsid w:val="008538C1"/>
    <w:rsid w:val="00854A9B"/>
    <w:rsid w:val="00854D10"/>
    <w:rsid w:val="0085654A"/>
    <w:rsid w:val="00856A60"/>
    <w:rsid w:val="00857419"/>
    <w:rsid w:val="008616CA"/>
    <w:rsid w:val="008622ED"/>
    <w:rsid w:val="008643E1"/>
    <w:rsid w:val="00866C97"/>
    <w:rsid w:val="00866EC9"/>
    <w:rsid w:val="00870270"/>
    <w:rsid w:val="0087138D"/>
    <w:rsid w:val="00874D4E"/>
    <w:rsid w:val="00882385"/>
    <w:rsid w:val="00883F71"/>
    <w:rsid w:val="00884365"/>
    <w:rsid w:val="00884704"/>
    <w:rsid w:val="00884AA2"/>
    <w:rsid w:val="00885E76"/>
    <w:rsid w:val="0088680A"/>
    <w:rsid w:val="00890EEF"/>
    <w:rsid w:val="00891781"/>
    <w:rsid w:val="00892485"/>
    <w:rsid w:val="00892D96"/>
    <w:rsid w:val="00895200"/>
    <w:rsid w:val="00895720"/>
    <w:rsid w:val="008A0FB9"/>
    <w:rsid w:val="008A34CD"/>
    <w:rsid w:val="008A534C"/>
    <w:rsid w:val="008A7CBE"/>
    <w:rsid w:val="008B009A"/>
    <w:rsid w:val="008B1B97"/>
    <w:rsid w:val="008B4AA5"/>
    <w:rsid w:val="008B5738"/>
    <w:rsid w:val="008C0544"/>
    <w:rsid w:val="008C18A7"/>
    <w:rsid w:val="008C20A1"/>
    <w:rsid w:val="008C3A49"/>
    <w:rsid w:val="008C53DC"/>
    <w:rsid w:val="008C5B88"/>
    <w:rsid w:val="008C6BFD"/>
    <w:rsid w:val="008C7F06"/>
    <w:rsid w:val="008D100F"/>
    <w:rsid w:val="008D3DED"/>
    <w:rsid w:val="008D54CF"/>
    <w:rsid w:val="008D5E55"/>
    <w:rsid w:val="008D706B"/>
    <w:rsid w:val="008D7B0D"/>
    <w:rsid w:val="008E20E4"/>
    <w:rsid w:val="008E25AC"/>
    <w:rsid w:val="008E2732"/>
    <w:rsid w:val="008E3C85"/>
    <w:rsid w:val="008E5BA8"/>
    <w:rsid w:val="008E5F30"/>
    <w:rsid w:val="008E7328"/>
    <w:rsid w:val="008E7707"/>
    <w:rsid w:val="008F0225"/>
    <w:rsid w:val="008F310E"/>
    <w:rsid w:val="008F336F"/>
    <w:rsid w:val="008F4A6C"/>
    <w:rsid w:val="00901539"/>
    <w:rsid w:val="009020D7"/>
    <w:rsid w:val="0090371F"/>
    <w:rsid w:val="00906C9D"/>
    <w:rsid w:val="00911B2C"/>
    <w:rsid w:val="00913DC5"/>
    <w:rsid w:val="00914C02"/>
    <w:rsid w:val="00915267"/>
    <w:rsid w:val="009169FC"/>
    <w:rsid w:val="009219AE"/>
    <w:rsid w:val="00923791"/>
    <w:rsid w:val="00924955"/>
    <w:rsid w:val="0092726B"/>
    <w:rsid w:val="0092760B"/>
    <w:rsid w:val="00932A0E"/>
    <w:rsid w:val="00934157"/>
    <w:rsid w:val="0093709D"/>
    <w:rsid w:val="00940A71"/>
    <w:rsid w:val="009415F1"/>
    <w:rsid w:val="0094170E"/>
    <w:rsid w:val="009427D6"/>
    <w:rsid w:val="009432AF"/>
    <w:rsid w:val="00943612"/>
    <w:rsid w:val="00943857"/>
    <w:rsid w:val="00943E10"/>
    <w:rsid w:val="009446E5"/>
    <w:rsid w:val="00945054"/>
    <w:rsid w:val="00946017"/>
    <w:rsid w:val="00946E93"/>
    <w:rsid w:val="0094790A"/>
    <w:rsid w:val="00947F25"/>
    <w:rsid w:val="00950359"/>
    <w:rsid w:val="009508E8"/>
    <w:rsid w:val="0095138A"/>
    <w:rsid w:val="00951AD3"/>
    <w:rsid w:val="00953022"/>
    <w:rsid w:val="00953BE4"/>
    <w:rsid w:val="00954999"/>
    <w:rsid w:val="00955C74"/>
    <w:rsid w:val="00957A9B"/>
    <w:rsid w:val="00960F1F"/>
    <w:rsid w:val="00963B3C"/>
    <w:rsid w:val="00963BB4"/>
    <w:rsid w:val="009640EA"/>
    <w:rsid w:val="009643E7"/>
    <w:rsid w:val="0096531B"/>
    <w:rsid w:val="00966571"/>
    <w:rsid w:val="0096771E"/>
    <w:rsid w:val="00973AA3"/>
    <w:rsid w:val="0097679A"/>
    <w:rsid w:val="00977085"/>
    <w:rsid w:val="009776DA"/>
    <w:rsid w:val="00977853"/>
    <w:rsid w:val="00982CDD"/>
    <w:rsid w:val="00983131"/>
    <w:rsid w:val="00983F5E"/>
    <w:rsid w:val="00986774"/>
    <w:rsid w:val="00986A2F"/>
    <w:rsid w:val="00993845"/>
    <w:rsid w:val="00995666"/>
    <w:rsid w:val="00997BC5"/>
    <w:rsid w:val="009A0EE9"/>
    <w:rsid w:val="009A1003"/>
    <w:rsid w:val="009A13C1"/>
    <w:rsid w:val="009A3300"/>
    <w:rsid w:val="009A4F8F"/>
    <w:rsid w:val="009A54D2"/>
    <w:rsid w:val="009A7BB0"/>
    <w:rsid w:val="009B2899"/>
    <w:rsid w:val="009B4EA4"/>
    <w:rsid w:val="009B5522"/>
    <w:rsid w:val="009B754D"/>
    <w:rsid w:val="009B77FB"/>
    <w:rsid w:val="009B7A5D"/>
    <w:rsid w:val="009B7C66"/>
    <w:rsid w:val="009C0BBB"/>
    <w:rsid w:val="009C18A7"/>
    <w:rsid w:val="009C1DE9"/>
    <w:rsid w:val="009C1FF9"/>
    <w:rsid w:val="009C23A1"/>
    <w:rsid w:val="009C2AD8"/>
    <w:rsid w:val="009C3458"/>
    <w:rsid w:val="009C4CFA"/>
    <w:rsid w:val="009C55C9"/>
    <w:rsid w:val="009D0146"/>
    <w:rsid w:val="009D0C92"/>
    <w:rsid w:val="009D116D"/>
    <w:rsid w:val="009D14F8"/>
    <w:rsid w:val="009D1CE6"/>
    <w:rsid w:val="009D1D12"/>
    <w:rsid w:val="009D239F"/>
    <w:rsid w:val="009D4C63"/>
    <w:rsid w:val="009D7D59"/>
    <w:rsid w:val="009D7DDA"/>
    <w:rsid w:val="009E0210"/>
    <w:rsid w:val="009E1033"/>
    <w:rsid w:val="009E26E0"/>
    <w:rsid w:val="009E2D05"/>
    <w:rsid w:val="009E4687"/>
    <w:rsid w:val="009E5DB6"/>
    <w:rsid w:val="009E60E5"/>
    <w:rsid w:val="009E622C"/>
    <w:rsid w:val="009E674B"/>
    <w:rsid w:val="009E782A"/>
    <w:rsid w:val="009F087B"/>
    <w:rsid w:val="009F0FDC"/>
    <w:rsid w:val="009F133B"/>
    <w:rsid w:val="009F2AD2"/>
    <w:rsid w:val="009F2FDC"/>
    <w:rsid w:val="009F53EA"/>
    <w:rsid w:val="009F6037"/>
    <w:rsid w:val="009F7226"/>
    <w:rsid w:val="00A00128"/>
    <w:rsid w:val="00A015FC"/>
    <w:rsid w:val="00A0399B"/>
    <w:rsid w:val="00A03AD6"/>
    <w:rsid w:val="00A060FE"/>
    <w:rsid w:val="00A10389"/>
    <w:rsid w:val="00A11A99"/>
    <w:rsid w:val="00A12BF1"/>
    <w:rsid w:val="00A13007"/>
    <w:rsid w:val="00A1406D"/>
    <w:rsid w:val="00A14F9E"/>
    <w:rsid w:val="00A157E0"/>
    <w:rsid w:val="00A15A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4CB9"/>
    <w:rsid w:val="00A3524B"/>
    <w:rsid w:val="00A356DC"/>
    <w:rsid w:val="00A35EBF"/>
    <w:rsid w:val="00A3613A"/>
    <w:rsid w:val="00A36827"/>
    <w:rsid w:val="00A37CD7"/>
    <w:rsid w:val="00A416D4"/>
    <w:rsid w:val="00A42013"/>
    <w:rsid w:val="00A439E2"/>
    <w:rsid w:val="00A4538D"/>
    <w:rsid w:val="00A458B1"/>
    <w:rsid w:val="00A46226"/>
    <w:rsid w:val="00A47AB3"/>
    <w:rsid w:val="00A522FD"/>
    <w:rsid w:val="00A54E21"/>
    <w:rsid w:val="00A5593A"/>
    <w:rsid w:val="00A55C85"/>
    <w:rsid w:val="00A56D4C"/>
    <w:rsid w:val="00A57570"/>
    <w:rsid w:val="00A57E59"/>
    <w:rsid w:val="00A60552"/>
    <w:rsid w:val="00A60C5F"/>
    <w:rsid w:val="00A62239"/>
    <w:rsid w:val="00A628B2"/>
    <w:rsid w:val="00A64D13"/>
    <w:rsid w:val="00A67490"/>
    <w:rsid w:val="00A67877"/>
    <w:rsid w:val="00A70F1B"/>
    <w:rsid w:val="00A72AEA"/>
    <w:rsid w:val="00A7405D"/>
    <w:rsid w:val="00A7409D"/>
    <w:rsid w:val="00A74546"/>
    <w:rsid w:val="00A7508E"/>
    <w:rsid w:val="00A75AA5"/>
    <w:rsid w:val="00A77D2C"/>
    <w:rsid w:val="00A82D7A"/>
    <w:rsid w:val="00A82F33"/>
    <w:rsid w:val="00A84D1B"/>
    <w:rsid w:val="00A86341"/>
    <w:rsid w:val="00A86760"/>
    <w:rsid w:val="00A86F7A"/>
    <w:rsid w:val="00A90113"/>
    <w:rsid w:val="00A90B26"/>
    <w:rsid w:val="00A922C9"/>
    <w:rsid w:val="00A93620"/>
    <w:rsid w:val="00A952C9"/>
    <w:rsid w:val="00A95CDE"/>
    <w:rsid w:val="00A96F65"/>
    <w:rsid w:val="00A97175"/>
    <w:rsid w:val="00AA020F"/>
    <w:rsid w:val="00AA1323"/>
    <w:rsid w:val="00AA27A7"/>
    <w:rsid w:val="00AA2E61"/>
    <w:rsid w:val="00AA53BE"/>
    <w:rsid w:val="00AA611C"/>
    <w:rsid w:val="00AA6A16"/>
    <w:rsid w:val="00AA7581"/>
    <w:rsid w:val="00AA7CFB"/>
    <w:rsid w:val="00AB03EC"/>
    <w:rsid w:val="00AB05B9"/>
    <w:rsid w:val="00AB1B5C"/>
    <w:rsid w:val="00AB2683"/>
    <w:rsid w:val="00AB5A7B"/>
    <w:rsid w:val="00AB5C02"/>
    <w:rsid w:val="00AB769B"/>
    <w:rsid w:val="00AB7FFE"/>
    <w:rsid w:val="00AC0140"/>
    <w:rsid w:val="00AC0B64"/>
    <w:rsid w:val="00AC19F2"/>
    <w:rsid w:val="00AC1A0E"/>
    <w:rsid w:val="00AC226D"/>
    <w:rsid w:val="00AC2DB9"/>
    <w:rsid w:val="00AC356A"/>
    <w:rsid w:val="00AC5F3A"/>
    <w:rsid w:val="00AC7F36"/>
    <w:rsid w:val="00AC7FEE"/>
    <w:rsid w:val="00AD1780"/>
    <w:rsid w:val="00AD1C22"/>
    <w:rsid w:val="00AD2381"/>
    <w:rsid w:val="00AD28E1"/>
    <w:rsid w:val="00AD2DB3"/>
    <w:rsid w:val="00AD3164"/>
    <w:rsid w:val="00AD33B1"/>
    <w:rsid w:val="00AD3722"/>
    <w:rsid w:val="00AD4B14"/>
    <w:rsid w:val="00AD4DDE"/>
    <w:rsid w:val="00AD5438"/>
    <w:rsid w:val="00AD6CAC"/>
    <w:rsid w:val="00AD779D"/>
    <w:rsid w:val="00AD79ED"/>
    <w:rsid w:val="00AE05A7"/>
    <w:rsid w:val="00AE278F"/>
    <w:rsid w:val="00AE2899"/>
    <w:rsid w:val="00AE39FB"/>
    <w:rsid w:val="00AE3C5A"/>
    <w:rsid w:val="00AE46B7"/>
    <w:rsid w:val="00AE4D9C"/>
    <w:rsid w:val="00AE67D8"/>
    <w:rsid w:val="00AE6CD9"/>
    <w:rsid w:val="00AF023C"/>
    <w:rsid w:val="00AF0323"/>
    <w:rsid w:val="00AF08BE"/>
    <w:rsid w:val="00AF08F4"/>
    <w:rsid w:val="00AF21B1"/>
    <w:rsid w:val="00AF2C49"/>
    <w:rsid w:val="00AF644F"/>
    <w:rsid w:val="00AF75B3"/>
    <w:rsid w:val="00AF77F3"/>
    <w:rsid w:val="00AF7924"/>
    <w:rsid w:val="00B00558"/>
    <w:rsid w:val="00B00AB0"/>
    <w:rsid w:val="00B011A2"/>
    <w:rsid w:val="00B01B10"/>
    <w:rsid w:val="00B01CD7"/>
    <w:rsid w:val="00B01DD7"/>
    <w:rsid w:val="00B0430A"/>
    <w:rsid w:val="00B04DDE"/>
    <w:rsid w:val="00B05448"/>
    <w:rsid w:val="00B05A91"/>
    <w:rsid w:val="00B05FDC"/>
    <w:rsid w:val="00B06A15"/>
    <w:rsid w:val="00B075A4"/>
    <w:rsid w:val="00B07D5F"/>
    <w:rsid w:val="00B1002D"/>
    <w:rsid w:val="00B10602"/>
    <w:rsid w:val="00B109CC"/>
    <w:rsid w:val="00B10BB3"/>
    <w:rsid w:val="00B112EE"/>
    <w:rsid w:val="00B1219A"/>
    <w:rsid w:val="00B1490E"/>
    <w:rsid w:val="00B15591"/>
    <w:rsid w:val="00B155DF"/>
    <w:rsid w:val="00B156BA"/>
    <w:rsid w:val="00B16917"/>
    <w:rsid w:val="00B16BE4"/>
    <w:rsid w:val="00B172C1"/>
    <w:rsid w:val="00B206EA"/>
    <w:rsid w:val="00B21C93"/>
    <w:rsid w:val="00B232F0"/>
    <w:rsid w:val="00B23CED"/>
    <w:rsid w:val="00B243D4"/>
    <w:rsid w:val="00B30AEA"/>
    <w:rsid w:val="00B30B4C"/>
    <w:rsid w:val="00B339F1"/>
    <w:rsid w:val="00B33FDE"/>
    <w:rsid w:val="00B3447F"/>
    <w:rsid w:val="00B34FBE"/>
    <w:rsid w:val="00B371B3"/>
    <w:rsid w:val="00B41A6F"/>
    <w:rsid w:val="00B44254"/>
    <w:rsid w:val="00B44779"/>
    <w:rsid w:val="00B4477B"/>
    <w:rsid w:val="00B45BA5"/>
    <w:rsid w:val="00B45CB6"/>
    <w:rsid w:val="00B46C2F"/>
    <w:rsid w:val="00B47019"/>
    <w:rsid w:val="00B516A3"/>
    <w:rsid w:val="00B52303"/>
    <w:rsid w:val="00B565E6"/>
    <w:rsid w:val="00B56A04"/>
    <w:rsid w:val="00B60BDB"/>
    <w:rsid w:val="00B60D7B"/>
    <w:rsid w:val="00B60EB3"/>
    <w:rsid w:val="00B61D68"/>
    <w:rsid w:val="00B6449A"/>
    <w:rsid w:val="00B65845"/>
    <w:rsid w:val="00B65D1C"/>
    <w:rsid w:val="00B66923"/>
    <w:rsid w:val="00B67D91"/>
    <w:rsid w:val="00B70786"/>
    <w:rsid w:val="00B7165E"/>
    <w:rsid w:val="00B755F9"/>
    <w:rsid w:val="00B75B2D"/>
    <w:rsid w:val="00B77576"/>
    <w:rsid w:val="00B86C0A"/>
    <w:rsid w:val="00B87595"/>
    <w:rsid w:val="00B91433"/>
    <w:rsid w:val="00B91B24"/>
    <w:rsid w:val="00B92159"/>
    <w:rsid w:val="00B935F2"/>
    <w:rsid w:val="00B93D35"/>
    <w:rsid w:val="00B9430A"/>
    <w:rsid w:val="00B957C3"/>
    <w:rsid w:val="00B975A4"/>
    <w:rsid w:val="00B97729"/>
    <w:rsid w:val="00BA18A0"/>
    <w:rsid w:val="00BA2D82"/>
    <w:rsid w:val="00BA3CE4"/>
    <w:rsid w:val="00BA4165"/>
    <w:rsid w:val="00BA438C"/>
    <w:rsid w:val="00BA4944"/>
    <w:rsid w:val="00BA5298"/>
    <w:rsid w:val="00BA616A"/>
    <w:rsid w:val="00BA7659"/>
    <w:rsid w:val="00BA7B2A"/>
    <w:rsid w:val="00BA7F22"/>
    <w:rsid w:val="00BB2131"/>
    <w:rsid w:val="00BB405C"/>
    <w:rsid w:val="00BB47B0"/>
    <w:rsid w:val="00BB496F"/>
    <w:rsid w:val="00BB6C61"/>
    <w:rsid w:val="00BB787A"/>
    <w:rsid w:val="00BC06E7"/>
    <w:rsid w:val="00BC1C5A"/>
    <w:rsid w:val="00BC3BEF"/>
    <w:rsid w:val="00BD10AD"/>
    <w:rsid w:val="00BD16C6"/>
    <w:rsid w:val="00BD1718"/>
    <w:rsid w:val="00BD17EE"/>
    <w:rsid w:val="00BD241A"/>
    <w:rsid w:val="00BD4EED"/>
    <w:rsid w:val="00BD58CB"/>
    <w:rsid w:val="00BD6577"/>
    <w:rsid w:val="00BD65A2"/>
    <w:rsid w:val="00BD7975"/>
    <w:rsid w:val="00BD7D65"/>
    <w:rsid w:val="00BE05AC"/>
    <w:rsid w:val="00BE2145"/>
    <w:rsid w:val="00BE3047"/>
    <w:rsid w:val="00BE3085"/>
    <w:rsid w:val="00BE36E8"/>
    <w:rsid w:val="00BE6338"/>
    <w:rsid w:val="00BE7D0B"/>
    <w:rsid w:val="00BF19F8"/>
    <w:rsid w:val="00BF1C1A"/>
    <w:rsid w:val="00BF29F5"/>
    <w:rsid w:val="00BF3055"/>
    <w:rsid w:val="00BF51FA"/>
    <w:rsid w:val="00C00870"/>
    <w:rsid w:val="00C01321"/>
    <w:rsid w:val="00C0312C"/>
    <w:rsid w:val="00C04FE9"/>
    <w:rsid w:val="00C0680F"/>
    <w:rsid w:val="00C0721E"/>
    <w:rsid w:val="00C11516"/>
    <w:rsid w:val="00C119C9"/>
    <w:rsid w:val="00C121F6"/>
    <w:rsid w:val="00C12DD6"/>
    <w:rsid w:val="00C13EAF"/>
    <w:rsid w:val="00C17BC1"/>
    <w:rsid w:val="00C2323E"/>
    <w:rsid w:val="00C25104"/>
    <w:rsid w:val="00C27CC6"/>
    <w:rsid w:val="00C31DBE"/>
    <w:rsid w:val="00C32104"/>
    <w:rsid w:val="00C332CD"/>
    <w:rsid w:val="00C336AC"/>
    <w:rsid w:val="00C33BFF"/>
    <w:rsid w:val="00C33E26"/>
    <w:rsid w:val="00C35BB8"/>
    <w:rsid w:val="00C36A8A"/>
    <w:rsid w:val="00C378EE"/>
    <w:rsid w:val="00C4055D"/>
    <w:rsid w:val="00C479BF"/>
    <w:rsid w:val="00C50073"/>
    <w:rsid w:val="00C51068"/>
    <w:rsid w:val="00C51575"/>
    <w:rsid w:val="00C52177"/>
    <w:rsid w:val="00C52918"/>
    <w:rsid w:val="00C57BE4"/>
    <w:rsid w:val="00C57E1E"/>
    <w:rsid w:val="00C6072A"/>
    <w:rsid w:val="00C6189E"/>
    <w:rsid w:val="00C61A38"/>
    <w:rsid w:val="00C6229B"/>
    <w:rsid w:val="00C6242E"/>
    <w:rsid w:val="00C62535"/>
    <w:rsid w:val="00C62F70"/>
    <w:rsid w:val="00C632FD"/>
    <w:rsid w:val="00C647C4"/>
    <w:rsid w:val="00C64900"/>
    <w:rsid w:val="00C65DE7"/>
    <w:rsid w:val="00C703DB"/>
    <w:rsid w:val="00C7380B"/>
    <w:rsid w:val="00C741FB"/>
    <w:rsid w:val="00C74F3B"/>
    <w:rsid w:val="00C75A2A"/>
    <w:rsid w:val="00C7689D"/>
    <w:rsid w:val="00C769BD"/>
    <w:rsid w:val="00C77A5C"/>
    <w:rsid w:val="00C80AE4"/>
    <w:rsid w:val="00C844C7"/>
    <w:rsid w:val="00C85E2E"/>
    <w:rsid w:val="00C85FDB"/>
    <w:rsid w:val="00C8656D"/>
    <w:rsid w:val="00C866C8"/>
    <w:rsid w:val="00C87AEC"/>
    <w:rsid w:val="00C87B05"/>
    <w:rsid w:val="00C87C9E"/>
    <w:rsid w:val="00C90406"/>
    <w:rsid w:val="00C91895"/>
    <w:rsid w:val="00C933DA"/>
    <w:rsid w:val="00C94021"/>
    <w:rsid w:val="00C95B87"/>
    <w:rsid w:val="00C95D51"/>
    <w:rsid w:val="00C96D14"/>
    <w:rsid w:val="00CA0C55"/>
    <w:rsid w:val="00CA23DE"/>
    <w:rsid w:val="00CA380B"/>
    <w:rsid w:val="00CA476F"/>
    <w:rsid w:val="00CA7790"/>
    <w:rsid w:val="00CA7A83"/>
    <w:rsid w:val="00CB24F9"/>
    <w:rsid w:val="00CB714C"/>
    <w:rsid w:val="00CC0F95"/>
    <w:rsid w:val="00CC18F5"/>
    <w:rsid w:val="00CC1E78"/>
    <w:rsid w:val="00CC1F9C"/>
    <w:rsid w:val="00CC22AD"/>
    <w:rsid w:val="00CC29B7"/>
    <w:rsid w:val="00CC5310"/>
    <w:rsid w:val="00CC6D13"/>
    <w:rsid w:val="00CC73C4"/>
    <w:rsid w:val="00CC76DA"/>
    <w:rsid w:val="00CD084E"/>
    <w:rsid w:val="00CD2F70"/>
    <w:rsid w:val="00CD336E"/>
    <w:rsid w:val="00CD35E3"/>
    <w:rsid w:val="00CD489A"/>
    <w:rsid w:val="00CD63CE"/>
    <w:rsid w:val="00CD6CD8"/>
    <w:rsid w:val="00CD6F28"/>
    <w:rsid w:val="00CD737A"/>
    <w:rsid w:val="00CE0559"/>
    <w:rsid w:val="00CE0BAC"/>
    <w:rsid w:val="00CE0D9B"/>
    <w:rsid w:val="00CE17B7"/>
    <w:rsid w:val="00CE1AC7"/>
    <w:rsid w:val="00CE271F"/>
    <w:rsid w:val="00CE2F9B"/>
    <w:rsid w:val="00CE3B0A"/>
    <w:rsid w:val="00CE765A"/>
    <w:rsid w:val="00CE790E"/>
    <w:rsid w:val="00CE7A3A"/>
    <w:rsid w:val="00CF08B7"/>
    <w:rsid w:val="00CF1DE1"/>
    <w:rsid w:val="00CF1EE8"/>
    <w:rsid w:val="00CF278F"/>
    <w:rsid w:val="00CF33B2"/>
    <w:rsid w:val="00CF3682"/>
    <w:rsid w:val="00CF36D3"/>
    <w:rsid w:val="00CF37A3"/>
    <w:rsid w:val="00CF3C0C"/>
    <w:rsid w:val="00CF3F72"/>
    <w:rsid w:val="00CF4146"/>
    <w:rsid w:val="00CF4271"/>
    <w:rsid w:val="00CF4C2B"/>
    <w:rsid w:val="00CF64BE"/>
    <w:rsid w:val="00CF7E4B"/>
    <w:rsid w:val="00D00174"/>
    <w:rsid w:val="00D034E5"/>
    <w:rsid w:val="00D03C9F"/>
    <w:rsid w:val="00D03E76"/>
    <w:rsid w:val="00D0639F"/>
    <w:rsid w:val="00D06D58"/>
    <w:rsid w:val="00D06FB0"/>
    <w:rsid w:val="00D12878"/>
    <w:rsid w:val="00D13A11"/>
    <w:rsid w:val="00D1466A"/>
    <w:rsid w:val="00D14FE4"/>
    <w:rsid w:val="00D1507D"/>
    <w:rsid w:val="00D15796"/>
    <w:rsid w:val="00D15F89"/>
    <w:rsid w:val="00D17781"/>
    <w:rsid w:val="00D17D1F"/>
    <w:rsid w:val="00D21AF6"/>
    <w:rsid w:val="00D21DC6"/>
    <w:rsid w:val="00D23F6D"/>
    <w:rsid w:val="00D27DE9"/>
    <w:rsid w:val="00D3171C"/>
    <w:rsid w:val="00D31D5F"/>
    <w:rsid w:val="00D32C29"/>
    <w:rsid w:val="00D3321F"/>
    <w:rsid w:val="00D33691"/>
    <w:rsid w:val="00D401FC"/>
    <w:rsid w:val="00D41DDE"/>
    <w:rsid w:val="00D42784"/>
    <w:rsid w:val="00D44864"/>
    <w:rsid w:val="00D448AF"/>
    <w:rsid w:val="00D454A7"/>
    <w:rsid w:val="00D461CE"/>
    <w:rsid w:val="00D46FAE"/>
    <w:rsid w:val="00D526B1"/>
    <w:rsid w:val="00D5350B"/>
    <w:rsid w:val="00D541BF"/>
    <w:rsid w:val="00D55794"/>
    <w:rsid w:val="00D56D5D"/>
    <w:rsid w:val="00D578AB"/>
    <w:rsid w:val="00D57CF0"/>
    <w:rsid w:val="00D60487"/>
    <w:rsid w:val="00D61484"/>
    <w:rsid w:val="00D61DCC"/>
    <w:rsid w:val="00D62065"/>
    <w:rsid w:val="00D6320F"/>
    <w:rsid w:val="00D643AB"/>
    <w:rsid w:val="00D6442E"/>
    <w:rsid w:val="00D65D66"/>
    <w:rsid w:val="00D66222"/>
    <w:rsid w:val="00D6750A"/>
    <w:rsid w:val="00D67994"/>
    <w:rsid w:val="00D70403"/>
    <w:rsid w:val="00D7249E"/>
    <w:rsid w:val="00D72CED"/>
    <w:rsid w:val="00D72FA6"/>
    <w:rsid w:val="00D751F4"/>
    <w:rsid w:val="00D767B2"/>
    <w:rsid w:val="00D77823"/>
    <w:rsid w:val="00D82FD0"/>
    <w:rsid w:val="00D84435"/>
    <w:rsid w:val="00D8450F"/>
    <w:rsid w:val="00D84C9A"/>
    <w:rsid w:val="00D85469"/>
    <w:rsid w:val="00D8617F"/>
    <w:rsid w:val="00D86AFF"/>
    <w:rsid w:val="00D911DF"/>
    <w:rsid w:val="00D94016"/>
    <w:rsid w:val="00D97F66"/>
    <w:rsid w:val="00DA0155"/>
    <w:rsid w:val="00DA0726"/>
    <w:rsid w:val="00DA092B"/>
    <w:rsid w:val="00DA2A6C"/>
    <w:rsid w:val="00DA2CDB"/>
    <w:rsid w:val="00DA32AD"/>
    <w:rsid w:val="00DA62C1"/>
    <w:rsid w:val="00DB25E9"/>
    <w:rsid w:val="00DB4A17"/>
    <w:rsid w:val="00DB51E4"/>
    <w:rsid w:val="00DB52F7"/>
    <w:rsid w:val="00DB6EAC"/>
    <w:rsid w:val="00DC247B"/>
    <w:rsid w:val="00DC52B4"/>
    <w:rsid w:val="00DC6639"/>
    <w:rsid w:val="00DC685F"/>
    <w:rsid w:val="00DC6C2F"/>
    <w:rsid w:val="00DC70D0"/>
    <w:rsid w:val="00DC7795"/>
    <w:rsid w:val="00DD0180"/>
    <w:rsid w:val="00DD141A"/>
    <w:rsid w:val="00DD1B65"/>
    <w:rsid w:val="00DD1CA5"/>
    <w:rsid w:val="00DD355B"/>
    <w:rsid w:val="00DD3FD1"/>
    <w:rsid w:val="00DD4052"/>
    <w:rsid w:val="00DD42D5"/>
    <w:rsid w:val="00DD4E3F"/>
    <w:rsid w:val="00DD4FAC"/>
    <w:rsid w:val="00DD50E2"/>
    <w:rsid w:val="00DD5947"/>
    <w:rsid w:val="00DD5C11"/>
    <w:rsid w:val="00DE29E4"/>
    <w:rsid w:val="00DE378B"/>
    <w:rsid w:val="00DE3E53"/>
    <w:rsid w:val="00DE4ACF"/>
    <w:rsid w:val="00DE4C46"/>
    <w:rsid w:val="00DE683F"/>
    <w:rsid w:val="00DF08D8"/>
    <w:rsid w:val="00DF0D93"/>
    <w:rsid w:val="00DF0F7A"/>
    <w:rsid w:val="00DF1556"/>
    <w:rsid w:val="00DF2A19"/>
    <w:rsid w:val="00DF4049"/>
    <w:rsid w:val="00DF60E4"/>
    <w:rsid w:val="00DF6D12"/>
    <w:rsid w:val="00DF762F"/>
    <w:rsid w:val="00DF78F4"/>
    <w:rsid w:val="00DF7F8A"/>
    <w:rsid w:val="00E0003A"/>
    <w:rsid w:val="00E0035D"/>
    <w:rsid w:val="00E016F4"/>
    <w:rsid w:val="00E01A82"/>
    <w:rsid w:val="00E01AFE"/>
    <w:rsid w:val="00E01C00"/>
    <w:rsid w:val="00E0373F"/>
    <w:rsid w:val="00E0480E"/>
    <w:rsid w:val="00E052B7"/>
    <w:rsid w:val="00E05ECD"/>
    <w:rsid w:val="00E07334"/>
    <w:rsid w:val="00E07FC0"/>
    <w:rsid w:val="00E10BF3"/>
    <w:rsid w:val="00E1145E"/>
    <w:rsid w:val="00E1165D"/>
    <w:rsid w:val="00E11852"/>
    <w:rsid w:val="00E12639"/>
    <w:rsid w:val="00E16D27"/>
    <w:rsid w:val="00E20542"/>
    <w:rsid w:val="00E215BD"/>
    <w:rsid w:val="00E21E03"/>
    <w:rsid w:val="00E22309"/>
    <w:rsid w:val="00E227F7"/>
    <w:rsid w:val="00E22FDE"/>
    <w:rsid w:val="00E2485C"/>
    <w:rsid w:val="00E24C0D"/>
    <w:rsid w:val="00E2598F"/>
    <w:rsid w:val="00E2615B"/>
    <w:rsid w:val="00E30BF9"/>
    <w:rsid w:val="00E31176"/>
    <w:rsid w:val="00E320C4"/>
    <w:rsid w:val="00E33298"/>
    <w:rsid w:val="00E33E40"/>
    <w:rsid w:val="00E4067B"/>
    <w:rsid w:val="00E4276C"/>
    <w:rsid w:val="00E441C8"/>
    <w:rsid w:val="00E441EA"/>
    <w:rsid w:val="00E4568C"/>
    <w:rsid w:val="00E4632E"/>
    <w:rsid w:val="00E47421"/>
    <w:rsid w:val="00E4774D"/>
    <w:rsid w:val="00E4787B"/>
    <w:rsid w:val="00E50C79"/>
    <w:rsid w:val="00E50EA7"/>
    <w:rsid w:val="00E51F36"/>
    <w:rsid w:val="00E528AB"/>
    <w:rsid w:val="00E52969"/>
    <w:rsid w:val="00E55D32"/>
    <w:rsid w:val="00E6187C"/>
    <w:rsid w:val="00E63D11"/>
    <w:rsid w:val="00E65941"/>
    <w:rsid w:val="00E66F70"/>
    <w:rsid w:val="00E67167"/>
    <w:rsid w:val="00E72BB4"/>
    <w:rsid w:val="00E73CE1"/>
    <w:rsid w:val="00E74519"/>
    <w:rsid w:val="00E75F46"/>
    <w:rsid w:val="00E81984"/>
    <w:rsid w:val="00E81F47"/>
    <w:rsid w:val="00E833BA"/>
    <w:rsid w:val="00E83E6F"/>
    <w:rsid w:val="00E8441F"/>
    <w:rsid w:val="00E85D2D"/>
    <w:rsid w:val="00E8655C"/>
    <w:rsid w:val="00E86C28"/>
    <w:rsid w:val="00E87DFF"/>
    <w:rsid w:val="00E921C8"/>
    <w:rsid w:val="00E92741"/>
    <w:rsid w:val="00E93329"/>
    <w:rsid w:val="00E93367"/>
    <w:rsid w:val="00E93D2F"/>
    <w:rsid w:val="00E94F62"/>
    <w:rsid w:val="00E95E3C"/>
    <w:rsid w:val="00E976FC"/>
    <w:rsid w:val="00E977E8"/>
    <w:rsid w:val="00EA0591"/>
    <w:rsid w:val="00EA1102"/>
    <w:rsid w:val="00EA23BF"/>
    <w:rsid w:val="00EA25D6"/>
    <w:rsid w:val="00EA49FB"/>
    <w:rsid w:val="00EA5239"/>
    <w:rsid w:val="00EA74D2"/>
    <w:rsid w:val="00EB1DFA"/>
    <w:rsid w:val="00EB2085"/>
    <w:rsid w:val="00EB30EB"/>
    <w:rsid w:val="00EB3A76"/>
    <w:rsid w:val="00EB572F"/>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13EF"/>
    <w:rsid w:val="00EF2262"/>
    <w:rsid w:val="00EF3663"/>
    <w:rsid w:val="00EF3C82"/>
    <w:rsid w:val="00EF5239"/>
    <w:rsid w:val="00EF74BC"/>
    <w:rsid w:val="00F00247"/>
    <w:rsid w:val="00F010E2"/>
    <w:rsid w:val="00F043E4"/>
    <w:rsid w:val="00F06567"/>
    <w:rsid w:val="00F06AFC"/>
    <w:rsid w:val="00F071A9"/>
    <w:rsid w:val="00F102B6"/>
    <w:rsid w:val="00F1084E"/>
    <w:rsid w:val="00F10B00"/>
    <w:rsid w:val="00F10B4D"/>
    <w:rsid w:val="00F10F95"/>
    <w:rsid w:val="00F11173"/>
    <w:rsid w:val="00F11638"/>
    <w:rsid w:val="00F12BE6"/>
    <w:rsid w:val="00F21511"/>
    <w:rsid w:val="00F21C72"/>
    <w:rsid w:val="00F222D0"/>
    <w:rsid w:val="00F23383"/>
    <w:rsid w:val="00F27741"/>
    <w:rsid w:val="00F279A5"/>
    <w:rsid w:val="00F31F84"/>
    <w:rsid w:val="00F32FBB"/>
    <w:rsid w:val="00F35AE8"/>
    <w:rsid w:val="00F36667"/>
    <w:rsid w:val="00F425C0"/>
    <w:rsid w:val="00F43C3A"/>
    <w:rsid w:val="00F4455B"/>
    <w:rsid w:val="00F4482C"/>
    <w:rsid w:val="00F46457"/>
    <w:rsid w:val="00F50C90"/>
    <w:rsid w:val="00F527CF"/>
    <w:rsid w:val="00F53031"/>
    <w:rsid w:val="00F544F3"/>
    <w:rsid w:val="00F54912"/>
    <w:rsid w:val="00F54C65"/>
    <w:rsid w:val="00F56157"/>
    <w:rsid w:val="00F60DC4"/>
    <w:rsid w:val="00F61312"/>
    <w:rsid w:val="00F6194C"/>
    <w:rsid w:val="00F62EF4"/>
    <w:rsid w:val="00F63A60"/>
    <w:rsid w:val="00F63C3A"/>
    <w:rsid w:val="00F64BDF"/>
    <w:rsid w:val="00F70050"/>
    <w:rsid w:val="00F711BC"/>
    <w:rsid w:val="00F752A2"/>
    <w:rsid w:val="00F76339"/>
    <w:rsid w:val="00F7766D"/>
    <w:rsid w:val="00F80143"/>
    <w:rsid w:val="00F8249F"/>
    <w:rsid w:val="00F82ACE"/>
    <w:rsid w:val="00F82D76"/>
    <w:rsid w:val="00F832EF"/>
    <w:rsid w:val="00F83517"/>
    <w:rsid w:val="00F83B6B"/>
    <w:rsid w:val="00F83C73"/>
    <w:rsid w:val="00F854E3"/>
    <w:rsid w:val="00F866AA"/>
    <w:rsid w:val="00F90AB3"/>
    <w:rsid w:val="00F90BEF"/>
    <w:rsid w:val="00F915BB"/>
    <w:rsid w:val="00F93C9C"/>
    <w:rsid w:val="00F941F7"/>
    <w:rsid w:val="00F95C1F"/>
    <w:rsid w:val="00F97519"/>
    <w:rsid w:val="00F977D4"/>
    <w:rsid w:val="00FA0D8E"/>
    <w:rsid w:val="00FA2C06"/>
    <w:rsid w:val="00FA5B68"/>
    <w:rsid w:val="00FA6024"/>
    <w:rsid w:val="00FA690F"/>
    <w:rsid w:val="00FA6CE0"/>
    <w:rsid w:val="00FA6EFD"/>
    <w:rsid w:val="00FA72F9"/>
    <w:rsid w:val="00FB080B"/>
    <w:rsid w:val="00FB08F4"/>
    <w:rsid w:val="00FB309D"/>
    <w:rsid w:val="00FB34D3"/>
    <w:rsid w:val="00FB3EAC"/>
    <w:rsid w:val="00FB49C7"/>
    <w:rsid w:val="00FB4BC9"/>
    <w:rsid w:val="00FB518B"/>
    <w:rsid w:val="00FB6A32"/>
    <w:rsid w:val="00FB73E9"/>
    <w:rsid w:val="00FB75B5"/>
    <w:rsid w:val="00FB7796"/>
    <w:rsid w:val="00FB7DD3"/>
    <w:rsid w:val="00FC178A"/>
    <w:rsid w:val="00FC5B2B"/>
    <w:rsid w:val="00FC6048"/>
    <w:rsid w:val="00FC62F2"/>
    <w:rsid w:val="00FC64DF"/>
    <w:rsid w:val="00FC651B"/>
    <w:rsid w:val="00FC667B"/>
    <w:rsid w:val="00FC777F"/>
    <w:rsid w:val="00FD18BC"/>
    <w:rsid w:val="00FD2190"/>
    <w:rsid w:val="00FD33BF"/>
    <w:rsid w:val="00FD3775"/>
    <w:rsid w:val="00FE2303"/>
    <w:rsid w:val="00FE30C8"/>
    <w:rsid w:val="00FE30F1"/>
    <w:rsid w:val="00FE4B27"/>
    <w:rsid w:val="00FE4D02"/>
    <w:rsid w:val="00FE5DCD"/>
    <w:rsid w:val="00FE5ECE"/>
    <w:rsid w:val="00FE6C2F"/>
    <w:rsid w:val="00FE70F1"/>
    <w:rsid w:val="00FF000D"/>
    <w:rsid w:val="00FF2D22"/>
    <w:rsid w:val="00FF483F"/>
    <w:rsid w:val="00FF5B10"/>
    <w:rsid w:val="00FF6752"/>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28B791-B10C-4DFE-9012-9229391D3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Части документа"/>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71">
    <w:name w:val="Знак Знак Знак Знак7"/>
    <w:basedOn w:val="16"/>
    <w:rsid w:val="00D86AFF"/>
    <w:rPr>
      <w:sz w:val="24"/>
      <w:szCs w:val="24"/>
      <w:lang w:val="ru-RU" w:eastAsia="ar-SA" w:bidi="ar-SA"/>
    </w:rPr>
  </w:style>
  <w:style w:type="character" w:customStyle="1" w:styleId="100">
    <w:name w:val="Знак10"/>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3"/>
    <w:basedOn w:val="a"/>
    <w:uiPriority w:val="99"/>
    <w:rsid w:val="00D86AFF"/>
    <w:pPr>
      <w:suppressAutoHyphens/>
      <w:spacing w:line="360" w:lineRule="auto"/>
      <w:ind w:firstLine="709"/>
      <w:jc w:val="center"/>
    </w:pPr>
    <w:rPr>
      <w:b/>
      <w:bCs/>
      <w:caps/>
      <w:sz w:val="24"/>
      <w:szCs w:val="24"/>
      <w:lang w:eastAsia="ar-SA"/>
    </w:rPr>
  </w:style>
  <w:style w:type="paragraph" w:customStyle="1" w:styleId="2130">
    <w:name w:val="Основной текст с отступом 213"/>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uiPriority w:val="99"/>
    <w:qFormat/>
    <w:rsid w:val="00D86AFF"/>
  </w:style>
  <w:style w:type="paragraph" w:customStyle="1" w:styleId="affc">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4">
    <w:name w:val="Список 21"/>
    <w:basedOn w:val="aff3"/>
    <w:uiPriority w:val="99"/>
    <w:qFormat/>
    <w:rsid w:val="00D86AFF"/>
    <w:pPr>
      <w:ind w:left="1800"/>
    </w:pPr>
  </w:style>
  <w:style w:type="paragraph" w:customStyle="1" w:styleId="312">
    <w:name w:val="Список 31"/>
    <w:basedOn w:val="aff3"/>
    <w:uiPriority w:val="99"/>
    <w:qFormat/>
    <w:rsid w:val="00D86AFF"/>
    <w:pPr>
      <w:ind w:left="2160"/>
    </w:pPr>
  </w:style>
  <w:style w:type="paragraph" w:customStyle="1" w:styleId="41">
    <w:name w:val="Список 41"/>
    <w:basedOn w:val="aff3"/>
    <w:uiPriority w:val="99"/>
    <w:qFormat/>
    <w:rsid w:val="00D86AFF"/>
    <w:pPr>
      <w:ind w:left="2520"/>
    </w:pPr>
  </w:style>
  <w:style w:type="paragraph" w:customStyle="1" w:styleId="51">
    <w:name w:val="Список 51"/>
    <w:basedOn w:val="aff3"/>
    <w:uiPriority w:val="99"/>
    <w:qFormat/>
    <w:rsid w:val="00D86AFF"/>
    <w:pPr>
      <w:ind w:left="2880"/>
    </w:pPr>
  </w:style>
  <w:style w:type="paragraph" w:customStyle="1" w:styleId="215">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uiPriority w:val="99"/>
    <w:qFormat/>
    <w:rsid w:val="00D86AFF"/>
    <w:pPr>
      <w:ind w:firstLine="0"/>
    </w:pPr>
  </w:style>
  <w:style w:type="paragraph" w:customStyle="1" w:styleId="216">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7">
    <w:name w:val="Нумерованный список 21"/>
    <w:basedOn w:val="1fb"/>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a">
    <w:name w:val="annotation text"/>
    <w:aliases w:val="!Равноширинный текст документа"/>
    <w:basedOn w:val="a"/>
    <w:link w:val="afffb"/>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uiPriority w:val="99"/>
    <w:rsid w:val="00D86AFF"/>
    <w:rPr>
      <w:b/>
      <w:bCs/>
    </w:rPr>
  </w:style>
  <w:style w:type="paragraph" w:customStyle="1" w:styleId="111">
    <w:name w:val="Заголовок1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uiPriority w:val="99"/>
    <w:qFormat/>
    <w:rsid w:val="00D86AFF"/>
    <w:pPr>
      <w:tabs>
        <w:tab w:val="left" w:pos="1026"/>
      </w:tabs>
      <w:ind w:left="-2245"/>
    </w:pPr>
  </w:style>
  <w:style w:type="paragraph" w:customStyle="1" w:styleId="affff8">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8">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2"/>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e">
    <w:name w:val="Заголовок таблици"/>
    <w:basedOn w:val="1ff9"/>
    <w:uiPriority w:val="99"/>
    <w:qFormat/>
    <w:rsid w:val="00D86AFF"/>
    <w:rPr>
      <w:sz w:val="22"/>
    </w:rPr>
  </w:style>
  <w:style w:type="paragraph" w:customStyle="1" w:styleId="afffff">
    <w:name w:val="Номер таблици"/>
    <w:basedOn w:val="a"/>
    <w:next w:val="a"/>
    <w:uiPriority w:val="99"/>
    <w:qFormat/>
    <w:rsid w:val="00D86AFF"/>
    <w:pPr>
      <w:suppressAutoHyphens/>
      <w:jc w:val="right"/>
    </w:pPr>
    <w:rPr>
      <w:b/>
      <w:sz w:val="20"/>
      <w:szCs w:val="24"/>
      <w:lang w:eastAsia="ar-SA"/>
    </w:rPr>
  </w:style>
  <w:style w:type="paragraph" w:customStyle="1" w:styleId="afffff0">
    <w:name w:val="Приложение"/>
    <w:basedOn w:val="a"/>
    <w:next w:val="a"/>
    <w:uiPriority w:val="99"/>
    <w:qFormat/>
    <w:rsid w:val="00D86AFF"/>
    <w:pPr>
      <w:suppressAutoHyphens/>
      <w:jc w:val="right"/>
    </w:pPr>
    <w:rPr>
      <w:sz w:val="20"/>
      <w:szCs w:val="24"/>
      <w:lang w:eastAsia="ar-SA"/>
    </w:rPr>
  </w:style>
  <w:style w:type="paragraph" w:customStyle="1" w:styleId="afffff1">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2">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1">
    <w:name w:val="Оглавление 10"/>
    <w:basedOn w:val="1f6"/>
    <w:uiPriority w:val="99"/>
    <w:qFormat/>
    <w:rsid w:val="00D86AFF"/>
    <w:pPr>
      <w:tabs>
        <w:tab w:val="right" w:leader="dot" w:pos="9637"/>
      </w:tabs>
      <w:ind w:left="2547" w:firstLine="0"/>
    </w:pPr>
  </w:style>
  <w:style w:type="paragraph" w:customStyle="1" w:styleId="afffff3">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70">
    <w:name w:val="Знак27"/>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4">
    <w:name w:val="Plain Text"/>
    <w:basedOn w:val="a"/>
    <w:link w:val="afffff5"/>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6">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aliases w:val="!Равноширинный текст документа Знак"/>
    <w:basedOn w:val="a1"/>
    <w:link w:val="afffa"/>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7">
    <w:name w:val="Подзаголовок Знак"/>
    <w:basedOn w:val="a1"/>
    <w:link w:val="aff6"/>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5">
    <w:name w:val="Текст Знак"/>
    <w:basedOn w:val="a1"/>
    <w:link w:val="afffff4"/>
    <w:uiPriority w:val="99"/>
    <w:rsid w:val="00986A2F"/>
    <w:rPr>
      <w:rFonts w:ascii="Courier New" w:hAnsi="Courier New" w:cs="Courier New"/>
    </w:rPr>
  </w:style>
  <w:style w:type="character" w:customStyle="1" w:styleId="afff9">
    <w:name w:val="Электронная подпись Знак"/>
    <w:basedOn w:val="a1"/>
    <w:link w:val="afff8"/>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6">
    <w:name w:val="Знак1 Знак Знак Знак Знак Знак Знак Знак Знак1 Char6"/>
    <w:basedOn w:val="a"/>
    <w:rsid w:val="00986A2F"/>
    <w:pPr>
      <w:spacing w:after="160" w:line="240" w:lineRule="exact"/>
    </w:pPr>
    <w:rPr>
      <w:rFonts w:ascii="Verdana" w:hAnsi="Verdana"/>
      <w:sz w:val="20"/>
      <w:szCs w:val="20"/>
      <w:lang w:val="en-US" w:eastAsia="en-US"/>
    </w:rPr>
  </w:style>
  <w:style w:type="character" w:customStyle="1" w:styleId="160">
    <w:name w:val="Знак16"/>
    <w:basedOn w:val="16"/>
    <w:rsid w:val="00986A2F"/>
    <w:rPr>
      <w:rFonts w:ascii="Arial" w:hAnsi="Arial" w:cs="Arial" w:hint="default"/>
      <w:b/>
      <w:bCs/>
      <w:i/>
      <w:iCs/>
      <w:sz w:val="28"/>
      <w:szCs w:val="28"/>
      <w:lang w:val="ru-RU" w:eastAsia="ar-SA" w:bidi="ar-SA"/>
    </w:rPr>
  </w:style>
  <w:style w:type="character" w:customStyle="1" w:styleId="161">
    <w:name w:val="Знак Знак16"/>
    <w:basedOn w:val="16"/>
    <w:rsid w:val="00986A2F"/>
    <w:rPr>
      <w:sz w:val="24"/>
      <w:szCs w:val="24"/>
      <w:u w:val="single"/>
      <w:lang w:val="ru-RU" w:eastAsia="ar-SA" w:bidi="ar-SA"/>
    </w:rPr>
  </w:style>
  <w:style w:type="character" w:customStyle="1" w:styleId="2160">
    <w:name w:val="Знак2 Знак Знак16"/>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6">
    <w:name w:val="Знак3 Знак Знак6"/>
    <w:basedOn w:val="16"/>
    <w:rsid w:val="00986A2F"/>
    <w:rPr>
      <w:b/>
      <w:bCs w:val="0"/>
      <w:sz w:val="24"/>
      <w:szCs w:val="24"/>
      <w:u w:val="single"/>
      <w:lang w:val="ru-RU" w:eastAsia="ar-SA" w:bidi="ar-SA"/>
    </w:rPr>
  </w:style>
  <w:style w:type="character" w:customStyle="1" w:styleId="271">
    <w:name w:val="Знак2 Знак Знак7"/>
    <w:basedOn w:val="16"/>
    <w:rsid w:val="00986A2F"/>
    <w:rPr>
      <w:b/>
      <w:bCs/>
      <w:sz w:val="24"/>
      <w:szCs w:val="24"/>
      <w:lang w:val="ru-RU" w:eastAsia="ar-SA" w:bidi="ar-SA"/>
    </w:rPr>
  </w:style>
  <w:style w:type="character" w:customStyle="1" w:styleId="162">
    <w:name w:val="Знак1 Знак Знак6"/>
    <w:basedOn w:val="16"/>
    <w:rsid w:val="00986A2F"/>
    <w:rPr>
      <w:sz w:val="24"/>
      <w:szCs w:val="24"/>
      <w:lang w:val="ru-RU" w:eastAsia="ar-SA" w:bidi="ar-SA"/>
    </w:rPr>
  </w:style>
  <w:style w:type="character" w:customStyle="1" w:styleId="219">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uiPriority w:val="99"/>
    <w:rsid w:val="00986A2F"/>
    <w:rPr>
      <w:b/>
      <w:bCs/>
      <w:lang w:eastAsia="ar-SA"/>
    </w:rPr>
  </w:style>
  <w:style w:type="paragraph" w:styleId="34">
    <w:name w:val="Body Text 3"/>
    <w:basedOn w:val="a"/>
    <w:link w:val="35"/>
    <w:uiPriority w:val="99"/>
    <w:rsid w:val="00082889"/>
    <w:pPr>
      <w:spacing w:after="120"/>
    </w:pPr>
    <w:rPr>
      <w:sz w:val="16"/>
      <w:szCs w:val="16"/>
    </w:rPr>
  </w:style>
  <w:style w:type="character" w:customStyle="1" w:styleId="35">
    <w:name w:val="Основной текст 3 Знак"/>
    <w:basedOn w:val="a1"/>
    <w:link w:val="34"/>
    <w:uiPriority w:val="99"/>
    <w:rsid w:val="00082889"/>
    <w:rPr>
      <w:sz w:val="16"/>
      <w:szCs w:val="16"/>
    </w:rPr>
  </w:style>
  <w:style w:type="paragraph" w:styleId="afffff7">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30">
    <w:name w:val="Обычный13"/>
    <w:uiPriority w:val="99"/>
    <w:rsid w:val="00950359"/>
    <w:rPr>
      <w:sz w:val="28"/>
    </w:rPr>
  </w:style>
  <w:style w:type="paragraph" w:customStyle="1" w:styleId="131">
    <w:name w:val="Основной текст13"/>
    <w:basedOn w:val="130"/>
    <w:uiPriority w:val="99"/>
    <w:rsid w:val="00950359"/>
    <w:pPr>
      <w:snapToGrid w:val="0"/>
      <w:jc w:val="both"/>
    </w:pPr>
    <w:rPr>
      <w:rFonts w:ascii="a_Timer" w:hAnsi="a_Timer"/>
    </w:rPr>
  </w:style>
  <w:style w:type="paragraph" w:customStyle="1" w:styleId="230">
    <w:name w:val="Цитата23"/>
    <w:basedOn w:val="a"/>
    <w:uiPriority w:val="99"/>
    <w:rsid w:val="00950359"/>
    <w:pPr>
      <w:suppressAutoHyphens/>
      <w:spacing w:line="360" w:lineRule="auto"/>
      <w:ind w:left="526" w:right="43" w:firstLine="709"/>
      <w:jc w:val="both"/>
    </w:pPr>
    <w:rPr>
      <w:szCs w:val="20"/>
      <w:lang w:eastAsia="ar-SA"/>
    </w:rPr>
  </w:style>
  <w:style w:type="paragraph" w:customStyle="1" w:styleId="231">
    <w:name w:val="Маркированный список23"/>
    <w:basedOn w:val="a"/>
    <w:uiPriority w:val="99"/>
    <w:rsid w:val="00950359"/>
    <w:pPr>
      <w:suppressAutoHyphens/>
      <w:spacing w:before="280" w:after="280" w:line="360" w:lineRule="auto"/>
      <w:ind w:firstLine="709"/>
      <w:jc w:val="both"/>
    </w:pPr>
    <w:rPr>
      <w:szCs w:val="24"/>
      <w:lang w:eastAsia="ar-SA"/>
    </w:rPr>
  </w:style>
  <w:style w:type="paragraph" w:customStyle="1" w:styleId="232">
    <w:name w:val="Нумерованный список23"/>
    <w:basedOn w:val="a"/>
    <w:uiPriority w:val="99"/>
    <w:rsid w:val="00950359"/>
    <w:pPr>
      <w:suppressAutoHyphens/>
      <w:spacing w:before="280" w:after="280" w:line="360" w:lineRule="auto"/>
      <w:ind w:firstLine="709"/>
      <w:jc w:val="both"/>
    </w:pPr>
    <w:rPr>
      <w:szCs w:val="24"/>
      <w:lang w:eastAsia="ar-SA"/>
    </w:rPr>
  </w:style>
  <w:style w:type="paragraph" w:customStyle="1" w:styleId="afffff8">
    <w:name w:val="МОН"/>
    <w:basedOn w:val="a"/>
    <w:uiPriority w:val="99"/>
    <w:qFormat/>
    <w:rsid w:val="00A00128"/>
    <w:pPr>
      <w:spacing w:line="360" w:lineRule="auto"/>
      <w:ind w:firstLine="709"/>
      <w:jc w:val="both"/>
    </w:pPr>
  </w:style>
  <w:style w:type="paragraph" w:styleId="afffff9">
    <w:name w:val="footnote text"/>
    <w:basedOn w:val="a"/>
    <w:link w:val="afffffa"/>
    <w:unhideWhenUsed/>
    <w:rsid w:val="00A00128"/>
    <w:rPr>
      <w:sz w:val="20"/>
      <w:szCs w:val="20"/>
    </w:rPr>
  </w:style>
  <w:style w:type="character" w:customStyle="1" w:styleId="afffffa">
    <w:name w:val="Текст сноски Знак"/>
    <w:basedOn w:val="a1"/>
    <w:link w:val="afffff9"/>
    <w:rsid w:val="00A00128"/>
  </w:style>
  <w:style w:type="character" w:styleId="afffffb">
    <w:name w:val="footnote reference"/>
    <w:unhideWhenUsed/>
    <w:rsid w:val="00A00128"/>
    <w:rPr>
      <w:vertAlign w:val="superscript"/>
    </w:rPr>
  </w:style>
  <w:style w:type="paragraph" w:customStyle="1" w:styleId="220">
    <w:name w:val="Основной текст с отступом 22"/>
    <w:basedOn w:val="2f"/>
    <w:uiPriority w:val="99"/>
    <w:qFormat/>
    <w:rsid w:val="00352C02"/>
    <w:pPr>
      <w:ind w:firstLine="709"/>
      <w:jc w:val="both"/>
    </w:pPr>
    <w:rPr>
      <w:snapToGrid w:val="0"/>
    </w:rPr>
  </w:style>
  <w:style w:type="paragraph" w:customStyle="1" w:styleId="2f">
    <w:name w:val="Обычный2"/>
    <w:uiPriority w:val="99"/>
    <w:qFormat/>
    <w:rsid w:val="00352C02"/>
    <w:rPr>
      <w:sz w:val="28"/>
    </w:rPr>
  </w:style>
  <w:style w:type="paragraph" w:customStyle="1" w:styleId="2f0">
    <w:name w:val="Основной текст2"/>
    <w:basedOn w:val="2f"/>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91">
    <w:name w:val="Знак9"/>
    <w:basedOn w:val="16"/>
    <w:rsid w:val="00352C02"/>
    <w:rPr>
      <w:rFonts w:ascii="Arial" w:hAnsi="Arial" w:cs="Arial"/>
      <w:b/>
      <w:bCs/>
      <w:i/>
      <w:iCs/>
      <w:sz w:val="28"/>
      <w:szCs w:val="28"/>
      <w:lang w:val="ru-RU" w:eastAsia="ar-SA" w:bidi="ar-SA"/>
    </w:rPr>
  </w:style>
  <w:style w:type="character" w:customStyle="1" w:styleId="150">
    <w:name w:val="Знак15"/>
    <w:basedOn w:val="16"/>
    <w:rsid w:val="00352C02"/>
    <w:rPr>
      <w:rFonts w:ascii="Arial" w:hAnsi="Arial" w:cs="Arial"/>
      <w:b/>
      <w:bCs/>
      <w:i/>
      <w:iCs/>
      <w:sz w:val="28"/>
      <w:szCs w:val="28"/>
      <w:lang w:val="ru-RU" w:eastAsia="ar-SA" w:bidi="ar-SA"/>
    </w:rPr>
  </w:style>
  <w:style w:type="character" w:customStyle="1" w:styleId="151">
    <w:name w:val="Знак Знак15"/>
    <w:basedOn w:val="16"/>
    <w:rsid w:val="00352C02"/>
    <w:rPr>
      <w:sz w:val="24"/>
      <w:szCs w:val="24"/>
      <w:u w:val="single"/>
      <w:lang w:val="ru-RU" w:eastAsia="ar-SA" w:bidi="ar-SA"/>
    </w:rPr>
  </w:style>
  <w:style w:type="character" w:customStyle="1" w:styleId="2150">
    <w:name w:val="Знак2 Знак Знак15"/>
    <w:basedOn w:val="16"/>
    <w:rsid w:val="00352C02"/>
    <w:rPr>
      <w:rFonts w:ascii="Arial" w:hAnsi="Arial" w:cs="Arial"/>
      <w:b/>
      <w:bCs/>
      <w:i/>
      <w:iCs/>
      <w:sz w:val="28"/>
      <w:szCs w:val="28"/>
      <w:lang w:val="ru-RU" w:eastAsia="ar-SA" w:bidi="ar-SA"/>
    </w:rPr>
  </w:style>
  <w:style w:type="character" w:customStyle="1" w:styleId="61">
    <w:name w:val="Знак Знак Знак Знак6"/>
    <w:basedOn w:val="16"/>
    <w:rsid w:val="00352C02"/>
    <w:rPr>
      <w:sz w:val="24"/>
      <w:szCs w:val="24"/>
      <w:lang w:val="ru-RU" w:eastAsia="ar-SA" w:bidi="ar-SA"/>
    </w:rPr>
  </w:style>
  <w:style w:type="character" w:customStyle="1" w:styleId="350">
    <w:name w:val="Знак3 Знак Знак5"/>
    <w:basedOn w:val="16"/>
    <w:rsid w:val="00352C02"/>
    <w:rPr>
      <w:b/>
      <w:sz w:val="24"/>
      <w:szCs w:val="24"/>
      <w:u w:val="single"/>
      <w:lang w:val="ru-RU" w:eastAsia="ar-SA" w:bidi="ar-SA"/>
    </w:rPr>
  </w:style>
  <w:style w:type="character" w:customStyle="1" w:styleId="260">
    <w:name w:val="Знак2 Знак Знак6"/>
    <w:basedOn w:val="16"/>
    <w:rsid w:val="00352C02"/>
    <w:rPr>
      <w:b/>
      <w:bCs/>
      <w:sz w:val="24"/>
      <w:szCs w:val="24"/>
      <w:lang w:val="ru-RU" w:eastAsia="ar-SA" w:bidi="ar-SA"/>
    </w:rPr>
  </w:style>
  <w:style w:type="character" w:customStyle="1" w:styleId="152">
    <w:name w:val="Знак1 Знак Знак5"/>
    <w:basedOn w:val="16"/>
    <w:rsid w:val="00352C02"/>
    <w:rPr>
      <w:sz w:val="24"/>
      <w:szCs w:val="24"/>
      <w:lang w:val="ru-RU" w:eastAsia="ar-SA" w:bidi="ar-SA"/>
    </w:rPr>
  </w:style>
  <w:style w:type="paragraph" w:customStyle="1" w:styleId="37">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61">
    <w:name w:val="Знак26"/>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99"/>
    <w:rsid w:val="00352C02"/>
    <w:pPr>
      <w:spacing w:after="160" w:line="240" w:lineRule="exact"/>
    </w:pPr>
    <w:rPr>
      <w:rFonts w:ascii="Verdana" w:hAnsi="Verdana"/>
      <w:sz w:val="20"/>
      <w:szCs w:val="20"/>
      <w:lang w:val="en-US" w:eastAsia="en-US"/>
    </w:rPr>
  </w:style>
  <w:style w:type="paragraph" w:customStyle="1" w:styleId="afffffc">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d">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e">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
    <w:name w:val="Автозамена"/>
    <w:rsid w:val="001E2343"/>
    <w:rPr>
      <w:sz w:val="24"/>
      <w:szCs w:val="24"/>
    </w:rPr>
  </w:style>
  <w:style w:type="paragraph" w:customStyle="1" w:styleId="81">
    <w:name w:val="Знак8"/>
    <w:basedOn w:val="a"/>
    <w:rsid w:val="001E2343"/>
    <w:rPr>
      <w:rFonts w:ascii="Verdana" w:hAnsi="Verdana" w:cs="Verdana"/>
      <w:sz w:val="20"/>
      <w:szCs w:val="20"/>
      <w:lang w:val="en-US" w:eastAsia="en-US"/>
    </w:rPr>
  </w:style>
  <w:style w:type="character" w:customStyle="1" w:styleId="affffff0">
    <w:name w:val="Цветовое выделение"/>
    <w:rsid w:val="001E2343"/>
    <w:rPr>
      <w:b/>
      <w:bCs/>
      <w:color w:val="000080"/>
    </w:rPr>
  </w:style>
  <w:style w:type="character" w:customStyle="1" w:styleId="affffff1">
    <w:name w:val="Гипертекстовая ссылка"/>
    <w:basedOn w:val="affffff0"/>
    <w:rsid w:val="001E2343"/>
    <w:rPr>
      <w:b/>
      <w:bCs/>
      <w:color w:val="008000"/>
    </w:rPr>
  </w:style>
  <w:style w:type="paragraph" w:customStyle="1" w:styleId="affffff2">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3">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a">
    <w:name w:val="Основной текст 2 Знак1"/>
    <w:basedOn w:val="a1"/>
    <w:uiPriority w:val="99"/>
    <w:semiHidden/>
    <w:rsid w:val="001E2343"/>
    <w:rPr>
      <w:sz w:val="24"/>
      <w:szCs w:val="24"/>
    </w:rPr>
  </w:style>
  <w:style w:type="paragraph" w:customStyle="1" w:styleId="affffff4">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5">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3">
    <w:name w:val="Основной текст с отступом 23"/>
    <w:basedOn w:val="3a"/>
    <w:rsid w:val="00923791"/>
    <w:pPr>
      <w:ind w:firstLine="709"/>
      <w:jc w:val="both"/>
    </w:pPr>
    <w:rPr>
      <w:snapToGrid w:val="0"/>
    </w:rPr>
  </w:style>
  <w:style w:type="paragraph" w:customStyle="1" w:styleId="3a">
    <w:name w:val="Обычный3"/>
    <w:rsid w:val="00923791"/>
    <w:rPr>
      <w:sz w:val="28"/>
    </w:rPr>
  </w:style>
  <w:style w:type="paragraph" w:customStyle="1" w:styleId="3b">
    <w:name w:val="Основной текст3"/>
    <w:basedOn w:val="3a"/>
    <w:rsid w:val="00923791"/>
    <w:pPr>
      <w:snapToGrid w:val="0"/>
      <w:jc w:val="both"/>
    </w:pPr>
    <w:rPr>
      <w:rFonts w:ascii="a_Timer" w:hAnsi="a_Timer"/>
    </w:rPr>
  </w:style>
  <w:style w:type="paragraph" w:customStyle="1" w:styleId="234">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6">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locked/>
    <w:rsid w:val="00E65941"/>
    <w:rPr>
      <w:lang w:eastAsia="ar-SA"/>
    </w:rPr>
  </w:style>
  <w:style w:type="paragraph" w:styleId="affffff7">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c">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8">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qFormat/>
    <w:rsid w:val="00A36827"/>
    <w:pPr>
      <w:widowControl w:val="0"/>
      <w:suppressAutoHyphens/>
      <w:autoSpaceDE w:val="0"/>
    </w:pPr>
    <w:rPr>
      <w:rFonts w:ascii="Arial" w:eastAsia="Arial" w:hAnsi="Arial"/>
    </w:rPr>
  </w:style>
  <w:style w:type="paragraph" w:customStyle="1" w:styleId="ConsPlusNonformat1">
    <w:name w:val="ConsPlusNonformat1"/>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9">
    <w:name w:val="annotation reference"/>
    <w:uiPriority w:val="99"/>
    <w:unhideWhenUsed/>
    <w:rsid w:val="00A36827"/>
    <w:rPr>
      <w:sz w:val="16"/>
      <w:szCs w:val="16"/>
    </w:rPr>
  </w:style>
  <w:style w:type="paragraph" w:styleId="affffffa">
    <w:name w:val="endnote text"/>
    <w:basedOn w:val="a"/>
    <w:link w:val="affffffb"/>
    <w:uiPriority w:val="99"/>
    <w:unhideWhenUsed/>
    <w:rsid w:val="00A36827"/>
    <w:pPr>
      <w:suppressAutoHyphens/>
    </w:pPr>
    <w:rPr>
      <w:sz w:val="20"/>
      <w:szCs w:val="20"/>
      <w:lang w:val="x-none" w:eastAsia="ar-SA"/>
    </w:rPr>
  </w:style>
  <w:style w:type="character" w:customStyle="1" w:styleId="affffffb">
    <w:name w:val="Текст концевой сноски Знак"/>
    <w:basedOn w:val="a1"/>
    <w:link w:val="affffffa"/>
    <w:uiPriority w:val="99"/>
    <w:rsid w:val="00A36827"/>
    <w:rPr>
      <w:lang w:val="x-none" w:eastAsia="ar-SA"/>
    </w:rPr>
  </w:style>
  <w:style w:type="character" w:styleId="affffffc">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d">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d"/>
    <w:uiPriority w:val="99"/>
    <w:rsid w:val="00A36827"/>
    <w:pPr>
      <w:shd w:val="clear" w:color="auto" w:fill="FFFFFF"/>
      <w:spacing w:line="0" w:lineRule="atLeast"/>
    </w:pPr>
    <w:rPr>
      <w:sz w:val="23"/>
      <w:szCs w:val="23"/>
    </w:rPr>
  </w:style>
  <w:style w:type="table" w:customStyle="1" w:styleId="2f2">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CF4271"/>
  </w:style>
  <w:style w:type="numbering" w:customStyle="1" w:styleId="112">
    <w:name w:val="Нет списка11"/>
    <w:next w:val="a3"/>
    <w:uiPriority w:val="99"/>
    <w:semiHidden/>
    <w:unhideWhenUsed/>
    <w:rsid w:val="00CF4271"/>
  </w:style>
  <w:style w:type="numbering" w:customStyle="1" w:styleId="21b">
    <w:name w:val="Нет списка21"/>
    <w:next w:val="a3"/>
    <w:uiPriority w:val="99"/>
    <w:semiHidden/>
    <w:unhideWhenUsed/>
    <w:rsid w:val="00CF4271"/>
  </w:style>
  <w:style w:type="numbering" w:customStyle="1" w:styleId="317">
    <w:name w:val="Нет списка31"/>
    <w:next w:val="a3"/>
    <w:uiPriority w:val="99"/>
    <w:semiHidden/>
    <w:unhideWhenUsed/>
    <w:rsid w:val="00CF4271"/>
  </w:style>
  <w:style w:type="character" w:customStyle="1" w:styleId="54">
    <w:name w:val="Знак Знак Знак Знак5"/>
    <w:rsid w:val="00CF4271"/>
    <w:rPr>
      <w:sz w:val="24"/>
      <w:szCs w:val="24"/>
      <w:lang w:val="ru-RU" w:eastAsia="ar-SA" w:bidi="ar-SA"/>
    </w:rPr>
  </w:style>
  <w:style w:type="character" w:customStyle="1" w:styleId="72">
    <w:name w:val="Знак7"/>
    <w:rsid w:val="00CF4271"/>
    <w:rPr>
      <w:sz w:val="24"/>
      <w:szCs w:val="24"/>
      <w:lang w:val="ru-RU" w:eastAsia="ar-SA" w:bidi="ar-SA"/>
    </w:rPr>
  </w:style>
  <w:style w:type="paragraph" w:customStyle="1" w:styleId="2120">
    <w:name w:val="Основной текст 212"/>
    <w:basedOn w:val="a"/>
    <w:rsid w:val="00CF4271"/>
    <w:pPr>
      <w:suppressAutoHyphens/>
      <w:spacing w:line="360" w:lineRule="auto"/>
      <w:ind w:firstLine="709"/>
      <w:jc w:val="center"/>
    </w:pPr>
    <w:rPr>
      <w:rFonts w:ascii="Arial" w:hAnsi="Arial"/>
      <w:b/>
      <w:bCs/>
      <w:caps/>
      <w:sz w:val="24"/>
      <w:szCs w:val="24"/>
      <w:lang w:eastAsia="ar-SA"/>
    </w:rPr>
  </w:style>
  <w:style w:type="paragraph" w:customStyle="1" w:styleId="2121">
    <w:name w:val="Основной текст с отступом 212"/>
    <w:basedOn w:val="a"/>
    <w:rsid w:val="00CF4271"/>
    <w:pPr>
      <w:suppressAutoHyphens/>
      <w:spacing w:line="360" w:lineRule="auto"/>
      <w:ind w:left="360" w:firstLine="709"/>
      <w:jc w:val="center"/>
    </w:pPr>
    <w:rPr>
      <w:rFonts w:ascii="Arial" w:hAnsi="Arial"/>
      <w:b/>
      <w:bCs/>
      <w:caps/>
      <w:sz w:val="24"/>
      <w:szCs w:val="24"/>
      <w:lang w:eastAsia="ar-SA"/>
    </w:rPr>
  </w:style>
  <w:style w:type="paragraph" w:customStyle="1" w:styleId="250">
    <w:name w:val="Знак25"/>
    <w:basedOn w:val="a"/>
    <w:rsid w:val="00CF4271"/>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CF4271"/>
    <w:pPr>
      <w:spacing w:after="160" w:line="240" w:lineRule="exact"/>
      <w:ind w:firstLine="567"/>
      <w:jc w:val="both"/>
    </w:pPr>
    <w:rPr>
      <w:rFonts w:ascii="Verdana" w:hAnsi="Verdana"/>
      <w:sz w:val="20"/>
      <w:szCs w:val="20"/>
      <w:lang w:val="en-US" w:eastAsia="en-US"/>
    </w:rPr>
  </w:style>
  <w:style w:type="character" w:customStyle="1" w:styleId="140">
    <w:name w:val="Знак14"/>
    <w:rsid w:val="00CF4271"/>
    <w:rPr>
      <w:rFonts w:ascii="Arial" w:hAnsi="Arial" w:cs="Arial" w:hint="default"/>
      <w:b/>
      <w:bCs/>
      <w:i/>
      <w:iCs/>
      <w:sz w:val="28"/>
      <w:szCs w:val="28"/>
      <w:lang w:val="ru-RU" w:eastAsia="ar-SA" w:bidi="ar-SA"/>
    </w:rPr>
  </w:style>
  <w:style w:type="character" w:customStyle="1" w:styleId="141">
    <w:name w:val="Знак Знак14"/>
    <w:rsid w:val="00CF4271"/>
    <w:rPr>
      <w:sz w:val="24"/>
      <w:szCs w:val="24"/>
      <w:u w:val="single"/>
      <w:lang w:val="ru-RU" w:eastAsia="ar-SA" w:bidi="ar-SA"/>
    </w:rPr>
  </w:style>
  <w:style w:type="character" w:customStyle="1" w:styleId="2140">
    <w:name w:val="Знак2 Знак Знак14"/>
    <w:rsid w:val="00CF4271"/>
    <w:rPr>
      <w:rFonts w:ascii="Arial" w:hAnsi="Arial" w:cs="Arial" w:hint="default"/>
      <w:b/>
      <w:bCs/>
      <w:i/>
      <w:iCs/>
      <w:sz w:val="28"/>
      <w:szCs w:val="28"/>
      <w:lang w:val="ru-RU" w:eastAsia="ar-SA" w:bidi="ar-SA"/>
    </w:rPr>
  </w:style>
  <w:style w:type="character" w:customStyle="1" w:styleId="340">
    <w:name w:val="Знак3 Знак Знак4"/>
    <w:rsid w:val="00CF4271"/>
    <w:rPr>
      <w:b/>
      <w:bCs w:val="0"/>
      <w:sz w:val="24"/>
      <w:szCs w:val="24"/>
      <w:u w:val="single"/>
      <w:lang w:val="ru-RU" w:eastAsia="ar-SA" w:bidi="ar-SA"/>
    </w:rPr>
  </w:style>
  <w:style w:type="character" w:customStyle="1" w:styleId="251">
    <w:name w:val="Знак2 Знак Знак5"/>
    <w:rsid w:val="00CF4271"/>
    <w:rPr>
      <w:b/>
      <w:bCs/>
      <w:sz w:val="24"/>
      <w:szCs w:val="24"/>
      <w:lang w:val="ru-RU" w:eastAsia="ar-SA" w:bidi="ar-SA"/>
    </w:rPr>
  </w:style>
  <w:style w:type="character" w:customStyle="1" w:styleId="142">
    <w:name w:val="Знак1 Знак Знак4"/>
    <w:rsid w:val="00CF4271"/>
    <w:rPr>
      <w:sz w:val="24"/>
      <w:szCs w:val="24"/>
      <w:lang w:val="ru-RU" w:eastAsia="ar-SA" w:bidi="ar-SA"/>
    </w:rPr>
  </w:style>
  <w:style w:type="paragraph" w:customStyle="1" w:styleId="121">
    <w:name w:val="Обычный12"/>
    <w:rsid w:val="00CF4271"/>
    <w:rPr>
      <w:sz w:val="28"/>
    </w:rPr>
  </w:style>
  <w:style w:type="paragraph" w:customStyle="1" w:styleId="122">
    <w:name w:val="Основной текст12"/>
    <w:basedOn w:val="121"/>
    <w:rsid w:val="00CF4271"/>
    <w:pPr>
      <w:snapToGrid w:val="0"/>
      <w:jc w:val="both"/>
    </w:pPr>
    <w:rPr>
      <w:rFonts w:ascii="a_Timer" w:hAnsi="a_Timer"/>
    </w:rPr>
  </w:style>
  <w:style w:type="paragraph" w:customStyle="1" w:styleId="222">
    <w:name w:val="Цитата22"/>
    <w:basedOn w:val="a"/>
    <w:rsid w:val="00CF4271"/>
    <w:pPr>
      <w:suppressAutoHyphens/>
      <w:spacing w:line="360" w:lineRule="auto"/>
      <w:ind w:left="526" w:right="43" w:firstLine="709"/>
      <w:jc w:val="both"/>
    </w:pPr>
    <w:rPr>
      <w:rFonts w:ascii="Arial" w:hAnsi="Arial"/>
      <w:sz w:val="24"/>
      <w:szCs w:val="20"/>
      <w:lang w:eastAsia="ar-SA"/>
    </w:rPr>
  </w:style>
  <w:style w:type="paragraph" w:customStyle="1" w:styleId="223">
    <w:name w:val="Маркированный список22"/>
    <w:basedOn w:val="a"/>
    <w:rsid w:val="00CF4271"/>
    <w:pPr>
      <w:suppressAutoHyphens/>
      <w:spacing w:before="280" w:after="280" w:line="360" w:lineRule="auto"/>
      <w:ind w:firstLine="709"/>
      <w:jc w:val="both"/>
    </w:pPr>
    <w:rPr>
      <w:rFonts w:ascii="Arial" w:hAnsi="Arial"/>
      <w:sz w:val="24"/>
      <w:szCs w:val="24"/>
      <w:lang w:eastAsia="ar-SA"/>
    </w:rPr>
  </w:style>
  <w:style w:type="paragraph" w:customStyle="1" w:styleId="224">
    <w:name w:val="Нумерованный список22"/>
    <w:basedOn w:val="a"/>
    <w:rsid w:val="00CF4271"/>
    <w:pPr>
      <w:suppressAutoHyphens/>
      <w:spacing w:before="280" w:after="280" w:line="360" w:lineRule="auto"/>
      <w:ind w:firstLine="709"/>
      <w:jc w:val="both"/>
    </w:pPr>
    <w:rPr>
      <w:rFonts w:ascii="Arial" w:hAnsi="Arial"/>
      <w:sz w:val="24"/>
      <w:szCs w:val="24"/>
      <w:lang w:eastAsia="ar-SA"/>
    </w:rPr>
  </w:style>
  <w:style w:type="character" w:customStyle="1" w:styleId="62">
    <w:name w:val="Знак6"/>
    <w:rsid w:val="00CF4271"/>
    <w:rPr>
      <w:rFonts w:ascii="Arial" w:hAnsi="Arial" w:cs="Arial"/>
      <w:b/>
      <w:bCs/>
      <w:i/>
      <w:iCs/>
      <w:sz w:val="28"/>
      <w:szCs w:val="28"/>
      <w:lang w:val="ru-RU" w:eastAsia="ar-SA" w:bidi="ar-SA"/>
    </w:rPr>
  </w:style>
  <w:style w:type="character" w:customStyle="1" w:styleId="132">
    <w:name w:val="Знак13"/>
    <w:rsid w:val="00CF4271"/>
    <w:rPr>
      <w:rFonts w:ascii="Arial" w:hAnsi="Arial" w:cs="Arial"/>
      <w:b/>
      <w:bCs/>
      <w:i/>
      <w:iCs/>
      <w:sz w:val="28"/>
      <w:szCs w:val="28"/>
      <w:lang w:val="ru-RU" w:eastAsia="ar-SA" w:bidi="ar-SA"/>
    </w:rPr>
  </w:style>
  <w:style w:type="character" w:customStyle="1" w:styleId="133">
    <w:name w:val="Знак Знак13"/>
    <w:rsid w:val="00CF4271"/>
    <w:rPr>
      <w:sz w:val="24"/>
      <w:szCs w:val="24"/>
      <w:u w:val="single"/>
      <w:lang w:val="ru-RU" w:eastAsia="ar-SA" w:bidi="ar-SA"/>
    </w:rPr>
  </w:style>
  <w:style w:type="character" w:customStyle="1" w:styleId="2131">
    <w:name w:val="Знак2 Знак Знак13"/>
    <w:rsid w:val="00CF4271"/>
    <w:rPr>
      <w:rFonts w:ascii="Arial" w:hAnsi="Arial" w:cs="Arial"/>
      <w:b/>
      <w:bCs/>
      <w:i/>
      <w:iCs/>
      <w:sz w:val="28"/>
      <w:szCs w:val="28"/>
      <w:lang w:val="ru-RU" w:eastAsia="ar-SA" w:bidi="ar-SA"/>
    </w:rPr>
  </w:style>
  <w:style w:type="character" w:customStyle="1" w:styleId="47">
    <w:name w:val="Знак Знак Знак Знак4"/>
    <w:rsid w:val="00CF4271"/>
    <w:rPr>
      <w:sz w:val="24"/>
      <w:szCs w:val="24"/>
      <w:lang w:val="ru-RU" w:eastAsia="ar-SA" w:bidi="ar-SA"/>
    </w:rPr>
  </w:style>
  <w:style w:type="character" w:customStyle="1" w:styleId="330">
    <w:name w:val="Знак3 Знак Знак3"/>
    <w:rsid w:val="00CF4271"/>
    <w:rPr>
      <w:b/>
      <w:sz w:val="24"/>
      <w:szCs w:val="24"/>
      <w:u w:val="single"/>
      <w:lang w:val="ru-RU" w:eastAsia="ar-SA" w:bidi="ar-SA"/>
    </w:rPr>
  </w:style>
  <w:style w:type="character" w:customStyle="1" w:styleId="240">
    <w:name w:val="Знак2 Знак Знак4"/>
    <w:rsid w:val="00CF4271"/>
    <w:rPr>
      <w:b/>
      <w:bCs/>
      <w:sz w:val="24"/>
      <w:szCs w:val="24"/>
      <w:lang w:val="ru-RU" w:eastAsia="ar-SA" w:bidi="ar-SA"/>
    </w:rPr>
  </w:style>
  <w:style w:type="character" w:customStyle="1" w:styleId="134">
    <w:name w:val="Знак1 Знак Знак3"/>
    <w:rsid w:val="00CF4271"/>
    <w:rPr>
      <w:sz w:val="24"/>
      <w:szCs w:val="24"/>
      <w:lang w:val="ru-RU" w:eastAsia="ar-SA" w:bidi="ar-SA"/>
    </w:rPr>
  </w:style>
  <w:style w:type="paragraph" w:customStyle="1" w:styleId="241">
    <w:name w:val="Знак24"/>
    <w:basedOn w:val="a"/>
    <w:rsid w:val="00CF4271"/>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CF4271"/>
    <w:pPr>
      <w:spacing w:after="160" w:line="240" w:lineRule="exact"/>
      <w:ind w:firstLine="567"/>
      <w:jc w:val="both"/>
    </w:pPr>
    <w:rPr>
      <w:rFonts w:ascii="Verdana" w:hAnsi="Verdana"/>
      <w:sz w:val="20"/>
      <w:szCs w:val="20"/>
      <w:lang w:val="en-US" w:eastAsia="en-US"/>
    </w:rPr>
  </w:style>
  <w:style w:type="character" w:customStyle="1" w:styleId="submenu-table">
    <w:name w:val="submenu-table"/>
    <w:basedOn w:val="a1"/>
    <w:rsid w:val="00CF4271"/>
  </w:style>
  <w:style w:type="paragraph" w:customStyle="1" w:styleId="21c">
    <w:name w:val="Название объекта21"/>
    <w:basedOn w:val="a"/>
    <w:rsid w:val="00CF4271"/>
    <w:pPr>
      <w:suppressAutoHyphens/>
      <w:spacing w:line="360" w:lineRule="auto"/>
      <w:ind w:left="1080" w:firstLine="709"/>
      <w:jc w:val="both"/>
    </w:pPr>
    <w:rPr>
      <w:rFonts w:ascii="Arial" w:hAnsi="Arial" w:cs="Arial"/>
      <w:spacing w:val="-5"/>
      <w:sz w:val="20"/>
      <w:szCs w:val="20"/>
      <w:lang w:eastAsia="ar-SA"/>
    </w:rPr>
  </w:style>
  <w:style w:type="character" w:customStyle="1" w:styleId="3d">
    <w:name w:val="Знак Знак Знак Знак3"/>
    <w:rsid w:val="00CF4271"/>
    <w:rPr>
      <w:sz w:val="24"/>
      <w:szCs w:val="24"/>
      <w:lang w:val="ru-RU" w:eastAsia="ar-SA" w:bidi="ar-SA"/>
    </w:rPr>
  </w:style>
  <w:style w:type="character" w:customStyle="1" w:styleId="55">
    <w:name w:val="Знак5"/>
    <w:rsid w:val="00CF4271"/>
    <w:rPr>
      <w:sz w:val="24"/>
      <w:szCs w:val="24"/>
      <w:lang w:val="ru-RU" w:eastAsia="ar-SA" w:bidi="ar-SA"/>
    </w:rPr>
  </w:style>
  <w:style w:type="paragraph" w:customStyle="1" w:styleId="2110">
    <w:name w:val="Основной текст 211"/>
    <w:basedOn w:val="a"/>
    <w:rsid w:val="00CF4271"/>
    <w:pPr>
      <w:suppressAutoHyphens/>
      <w:spacing w:line="360" w:lineRule="auto"/>
      <w:ind w:firstLine="709"/>
      <w:jc w:val="center"/>
    </w:pPr>
    <w:rPr>
      <w:rFonts w:ascii="Arial" w:hAnsi="Arial"/>
      <w:b/>
      <w:bCs/>
      <w:caps/>
      <w:sz w:val="24"/>
      <w:szCs w:val="24"/>
      <w:lang w:eastAsia="ar-SA"/>
    </w:rPr>
  </w:style>
  <w:style w:type="paragraph" w:customStyle="1" w:styleId="2111">
    <w:name w:val="Основной текст с отступом 211"/>
    <w:basedOn w:val="a"/>
    <w:rsid w:val="00CF4271"/>
    <w:pPr>
      <w:suppressAutoHyphens/>
      <w:spacing w:line="360" w:lineRule="auto"/>
      <w:ind w:left="360" w:firstLine="709"/>
      <w:jc w:val="center"/>
    </w:pPr>
    <w:rPr>
      <w:rFonts w:ascii="Arial" w:hAnsi="Arial"/>
      <w:b/>
      <w:bCs/>
      <w:caps/>
      <w:sz w:val="24"/>
      <w:szCs w:val="24"/>
      <w:lang w:eastAsia="ar-SA"/>
    </w:rPr>
  </w:style>
  <w:style w:type="paragraph" w:customStyle="1" w:styleId="235">
    <w:name w:val="Знак23"/>
    <w:basedOn w:val="a"/>
    <w:rsid w:val="00CF4271"/>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CF4271"/>
    <w:pPr>
      <w:spacing w:after="160" w:line="240" w:lineRule="exact"/>
      <w:ind w:firstLine="567"/>
      <w:jc w:val="both"/>
    </w:pPr>
    <w:rPr>
      <w:rFonts w:ascii="Verdana" w:hAnsi="Verdana"/>
      <w:sz w:val="20"/>
      <w:szCs w:val="20"/>
      <w:lang w:val="en-US" w:eastAsia="en-US"/>
    </w:rPr>
  </w:style>
  <w:style w:type="character" w:customStyle="1" w:styleId="123">
    <w:name w:val="Знак12"/>
    <w:rsid w:val="00CF4271"/>
    <w:rPr>
      <w:rFonts w:ascii="Arial" w:hAnsi="Arial" w:cs="Arial" w:hint="default"/>
      <w:b/>
      <w:bCs/>
      <w:i/>
      <w:iCs/>
      <w:sz w:val="28"/>
      <w:szCs w:val="28"/>
      <w:lang w:val="ru-RU" w:eastAsia="ar-SA" w:bidi="ar-SA"/>
    </w:rPr>
  </w:style>
  <w:style w:type="character" w:customStyle="1" w:styleId="124">
    <w:name w:val="Знак Знак12"/>
    <w:rsid w:val="00CF4271"/>
    <w:rPr>
      <w:sz w:val="24"/>
      <w:szCs w:val="24"/>
      <w:u w:val="single"/>
      <w:lang w:val="ru-RU" w:eastAsia="ar-SA" w:bidi="ar-SA"/>
    </w:rPr>
  </w:style>
  <w:style w:type="character" w:customStyle="1" w:styleId="2122">
    <w:name w:val="Знак2 Знак Знак12"/>
    <w:rsid w:val="00CF4271"/>
    <w:rPr>
      <w:rFonts w:ascii="Arial" w:hAnsi="Arial" w:cs="Arial" w:hint="default"/>
      <w:b/>
      <w:bCs/>
      <w:i/>
      <w:iCs/>
      <w:sz w:val="28"/>
      <w:szCs w:val="28"/>
      <w:lang w:val="ru-RU" w:eastAsia="ar-SA" w:bidi="ar-SA"/>
    </w:rPr>
  </w:style>
  <w:style w:type="character" w:customStyle="1" w:styleId="320">
    <w:name w:val="Знак3 Знак Знак2"/>
    <w:rsid w:val="00CF4271"/>
    <w:rPr>
      <w:b/>
      <w:bCs w:val="0"/>
      <w:sz w:val="24"/>
      <w:szCs w:val="24"/>
      <w:u w:val="single"/>
      <w:lang w:val="ru-RU" w:eastAsia="ar-SA" w:bidi="ar-SA"/>
    </w:rPr>
  </w:style>
  <w:style w:type="character" w:customStyle="1" w:styleId="236">
    <w:name w:val="Знак2 Знак Знак3"/>
    <w:rsid w:val="00CF4271"/>
    <w:rPr>
      <w:b/>
      <w:bCs/>
      <w:sz w:val="24"/>
      <w:szCs w:val="24"/>
      <w:lang w:val="ru-RU" w:eastAsia="ar-SA" w:bidi="ar-SA"/>
    </w:rPr>
  </w:style>
  <w:style w:type="character" w:customStyle="1" w:styleId="125">
    <w:name w:val="Знак1 Знак Знак2"/>
    <w:rsid w:val="00CF4271"/>
    <w:rPr>
      <w:sz w:val="24"/>
      <w:szCs w:val="24"/>
      <w:lang w:val="ru-RU" w:eastAsia="ar-SA" w:bidi="ar-SA"/>
    </w:rPr>
  </w:style>
  <w:style w:type="paragraph" w:customStyle="1" w:styleId="113">
    <w:name w:val="Обычный11"/>
    <w:rsid w:val="00CF4271"/>
    <w:rPr>
      <w:sz w:val="28"/>
    </w:rPr>
  </w:style>
  <w:style w:type="paragraph" w:customStyle="1" w:styleId="114">
    <w:name w:val="Основной текст11"/>
    <w:basedOn w:val="113"/>
    <w:rsid w:val="00CF4271"/>
    <w:pPr>
      <w:snapToGrid w:val="0"/>
      <w:jc w:val="both"/>
    </w:pPr>
    <w:rPr>
      <w:rFonts w:ascii="a_Timer" w:hAnsi="a_Timer"/>
    </w:rPr>
  </w:style>
  <w:style w:type="paragraph" w:customStyle="1" w:styleId="21d">
    <w:name w:val="Цитата21"/>
    <w:basedOn w:val="a"/>
    <w:rsid w:val="00CF4271"/>
    <w:pPr>
      <w:suppressAutoHyphens/>
      <w:spacing w:line="360" w:lineRule="auto"/>
      <w:ind w:left="526" w:right="43" w:firstLine="709"/>
      <w:jc w:val="both"/>
    </w:pPr>
    <w:rPr>
      <w:rFonts w:ascii="Arial" w:hAnsi="Arial"/>
      <w:sz w:val="24"/>
      <w:szCs w:val="20"/>
      <w:lang w:eastAsia="ar-SA"/>
    </w:rPr>
  </w:style>
  <w:style w:type="paragraph" w:customStyle="1" w:styleId="21e">
    <w:name w:val="Маркированный список21"/>
    <w:basedOn w:val="a"/>
    <w:rsid w:val="00CF4271"/>
    <w:pPr>
      <w:suppressAutoHyphens/>
      <w:spacing w:before="280" w:after="280" w:line="360" w:lineRule="auto"/>
      <w:ind w:firstLine="709"/>
      <w:jc w:val="both"/>
    </w:pPr>
    <w:rPr>
      <w:rFonts w:ascii="Arial" w:hAnsi="Arial"/>
      <w:sz w:val="24"/>
      <w:szCs w:val="24"/>
      <w:lang w:eastAsia="ar-SA"/>
    </w:rPr>
  </w:style>
  <w:style w:type="paragraph" w:customStyle="1" w:styleId="21f">
    <w:name w:val="Нумерованный список21"/>
    <w:basedOn w:val="a"/>
    <w:rsid w:val="00CF4271"/>
    <w:pPr>
      <w:suppressAutoHyphens/>
      <w:spacing w:before="280" w:after="280" w:line="360" w:lineRule="auto"/>
      <w:ind w:firstLine="709"/>
      <w:jc w:val="both"/>
    </w:pPr>
    <w:rPr>
      <w:rFonts w:ascii="Arial" w:hAnsi="Arial"/>
      <w:sz w:val="24"/>
      <w:szCs w:val="24"/>
      <w:lang w:eastAsia="ar-SA"/>
    </w:rPr>
  </w:style>
  <w:style w:type="character" w:customStyle="1" w:styleId="48">
    <w:name w:val="Знак4"/>
    <w:rsid w:val="00CF4271"/>
    <w:rPr>
      <w:rFonts w:ascii="Arial" w:hAnsi="Arial" w:cs="Arial"/>
      <w:b/>
      <w:bCs/>
      <w:i/>
      <w:iCs/>
      <w:sz w:val="28"/>
      <w:szCs w:val="28"/>
      <w:lang w:val="ru-RU" w:eastAsia="ar-SA" w:bidi="ar-SA"/>
    </w:rPr>
  </w:style>
  <w:style w:type="character" w:customStyle="1" w:styleId="115">
    <w:name w:val="Знак11"/>
    <w:rsid w:val="00CF4271"/>
    <w:rPr>
      <w:rFonts w:ascii="Arial" w:hAnsi="Arial" w:cs="Arial"/>
      <w:b/>
      <w:bCs/>
      <w:i/>
      <w:iCs/>
      <w:sz w:val="28"/>
      <w:szCs w:val="28"/>
      <w:lang w:val="ru-RU" w:eastAsia="ar-SA" w:bidi="ar-SA"/>
    </w:rPr>
  </w:style>
  <w:style w:type="character" w:customStyle="1" w:styleId="116">
    <w:name w:val="Знак Знак11"/>
    <w:rsid w:val="00CF4271"/>
    <w:rPr>
      <w:sz w:val="24"/>
      <w:szCs w:val="24"/>
      <w:u w:val="single"/>
      <w:lang w:val="ru-RU" w:eastAsia="ar-SA" w:bidi="ar-SA"/>
    </w:rPr>
  </w:style>
  <w:style w:type="character" w:customStyle="1" w:styleId="2112">
    <w:name w:val="Знак2 Знак Знак11"/>
    <w:rsid w:val="00CF4271"/>
    <w:rPr>
      <w:rFonts w:ascii="Arial" w:hAnsi="Arial" w:cs="Arial"/>
      <w:b/>
      <w:bCs/>
      <w:i/>
      <w:iCs/>
      <w:sz w:val="28"/>
      <w:szCs w:val="28"/>
      <w:lang w:val="ru-RU" w:eastAsia="ar-SA" w:bidi="ar-SA"/>
    </w:rPr>
  </w:style>
  <w:style w:type="character" w:customStyle="1" w:styleId="2f3">
    <w:name w:val="Знак Знак Знак Знак2"/>
    <w:rsid w:val="00CF4271"/>
    <w:rPr>
      <w:sz w:val="24"/>
      <w:szCs w:val="24"/>
      <w:lang w:val="ru-RU" w:eastAsia="ar-SA" w:bidi="ar-SA"/>
    </w:rPr>
  </w:style>
  <w:style w:type="character" w:customStyle="1" w:styleId="318">
    <w:name w:val="Знак3 Знак Знак1"/>
    <w:rsid w:val="00CF4271"/>
    <w:rPr>
      <w:b/>
      <w:sz w:val="24"/>
      <w:szCs w:val="24"/>
      <w:u w:val="single"/>
      <w:lang w:val="ru-RU" w:eastAsia="ar-SA" w:bidi="ar-SA"/>
    </w:rPr>
  </w:style>
  <w:style w:type="character" w:customStyle="1" w:styleId="225">
    <w:name w:val="Знак2 Знак Знак2"/>
    <w:rsid w:val="00CF4271"/>
    <w:rPr>
      <w:b/>
      <w:bCs/>
      <w:sz w:val="24"/>
      <w:szCs w:val="24"/>
      <w:lang w:val="ru-RU" w:eastAsia="ar-SA" w:bidi="ar-SA"/>
    </w:rPr>
  </w:style>
  <w:style w:type="character" w:customStyle="1" w:styleId="117">
    <w:name w:val="Знак1 Знак Знак1"/>
    <w:rsid w:val="00CF4271"/>
    <w:rPr>
      <w:sz w:val="24"/>
      <w:szCs w:val="24"/>
      <w:lang w:val="ru-RU" w:eastAsia="ar-SA" w:bidi="ar-SA"/>
    </w:rPr>
  </w:style>
  <w:style w:type="paragraph" w:customStyle="1" w:styleId="226">
    <w:name w:val="Знак22"/>
    <w:basedOn w:val="a"/>
    <w:rsid w:val="00CF4271"/>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CF4271"/>
    <w:pPr>
      <w:spacing w:after="160" w:line="240" w:lineRule="exact"/>
      <w:ind w:firstLine="567"/>
      <w:jc w:val="both"/>
    </w:pPr>
    <w:rPr>
      <w:rFonts w:ascii="Verdana" w:hAnsi="Verdana"/>
      <w:sz w:val="20"/>
      <w:szCs w:val="20"/>
      <w:lang w:val="en-US" w:eastAsia="en-US"/>
    </w:rPr>
  </w:style>
  <w:style w:type="paragraph" w:customStyle="1" w:styleId="3e">
    <w:name w:val="Знак3"/>
    <w:basedOn w:val="a"/>
    <w:rsid w:val="00CF4271"/>
    <w:pPr>
      <w:ind w:firstLine="567"/>
      <w:jc w:val="both"/>
    </w:pPr>
    <w:rPr>
      <w:rFonts w:ascii="Verdana" w:hAnsi="Verdana" w:cs="Verdana"/>
      <w:sz w:val="20"/>
      <w:szCs w:val="20"/>
      <w:lang w:val="en-US" w:eastAsia="en-US"/>
    </w:rPr>
  </w:style>
  <w:style w:type="character" w:customStyle="1" w:styleId="searchtext">
    <w:name w:val="searchtext"/>
    <w:rsid w:val="00CF4271"/>
  </w:style>
  <w:style w:type="table" w:customStyle="1" w:styleId="118">
    <w:name w:val="Сетка таблицы11"/>
    <w:basedOn w:val="a2"/>
    <w:next w:val="ab"/>
    <w:rsid w:val="00CF42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2"/>
    <w:next w:val="ab"/>
    <w:uiPriority w:val="59"/>
    <w:rsid w:val="00CF42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Название Знак1"/>
    <w:rsid w:val="00CF4271"/>
    <w:rPr>
      <w:rFonts w:ascii="Cambria" w:eastAsia="Times New Roman" w:hAnsi="Cambria" w:cs="Times New Roman"/>
      <w:color w:val="17365D"/>
      <w:spacing w:val="5"/>
      <w:kern w:val="28"/>
      <w:sz w:val="52"/>
      <w:szCs w:val="52"/>
    </w:rPr>
  </w:style>
  <w:style w:type="character" w:customStyle="1" w:styleId="1fff3">
    <w:name w:val="Подзаголовок Знак1"/>
    <w:rsid w:val="00CF4271"/>
    <w:rPr>
      <w:rFonts w:ascii="Cambria" w:eastAsia="Times New Roman" w:hAnsi="Cambria" w:cs="Times New Roman"/>
      <w:i/>
      <w:iCs/>
      <w:color w:val="4F81BD"/>
      <w:spacing w:val="15"/>
      <w:sz w:val="24"/>
      <w:szCs w:val="24"/>
    </w:rPr>
  </w:style>
  <w:style w:type="character" w:customStyle="1" w:styleId="1fff4">
    <w:name w:val="Нижний колонтитул Знак1"/>
    <w:uiPriority w:val="99"/>
    <w:semiHidden/>
    <w:rsid w:val="00CF4271"/>
    <w:rPr>
      <w:sz w:val="28"/>
      <w:szCs w:val="28"/>
    </w:rPr>
  </w:style>
  <w:style w:type="character" w:customStyle="1" w:styleId="1fff5">
    <w:name w:val="Основной текст с отступом Знак1"/>
    <w:semiHidden/>
    <w:rsid w:val="00CF4271"/>
    <w:rPr>
      <w:sz w:val="28"/>
      <w:szCs w:val="28"/>
    </w:rPr>
  </w:style>
  <w:style w:type="character" w:customStyle="1" w:styleId="710">
    <w:name w:val="Заголовок 7 Знак1"/>
    <w:semiHidden/>
    <w:rsid w:val="00CF4271"/>
    <w:rPr>
      <w:rFonts w:ascii="Cambria" w:eastAsia="Times New Roman" w:hAnsi="Cambria" w:cs="Times New Roman"/>
      <w:i/>
      <w:iCs/>
      <w:color w:val="404040"/>
      <w:sz w:val="28"/>
      <w:szCs w:val="28"/>
    </w:rPr>
  </w:style>
  <w:style w:type="character" w:customStyle="1" w:styleId="810">
    <w:name w:val="Заголовок 8 Знак1"/>
    <w:semiHidden/>
    <w:rsid w:val="00CF4271"/>
    <w:rPr>
      <w:rFonts w:ascii="Cambria" w:eastAsia="Times New Roman" w:hAnsi="Cambria" w:cs="Times New Roman"/>
      <w:color w:val="404040"/>
    </w:rPr>
  </w:style>
  <w:style w:type="character" w:customStyle="1" w:styleId="910">
    <w:name w:val="Заголовок 9 Знак1"/>
    <w:semiHidden/>
    <w:rsid w:val="00CF4271"/>
    <w:rPr>
      <w:rFonts w:ascii="Cambria" w:eastAsia="Times New Roman" w:hAnsi="Cambria" w:cs="Times New Roman"/>
      <w:i/>
      <w:iCs/>
      <w:color w:val="404040"/>
    </w:rPr>
  </w:style>
  <w:style w:type="character" w:customStyle="1" w:styleId="21f0">
    <w:name w:val="Основной текст с отступом 2 Знак1"/>
    <w:uiPriority w:val="99"/>
    <w:semiHidden/>
    <w:rsid w:val="00CF4271"/>
    <w:rPr>
      <w:sz w:val="28"/>
      <w:szCs w:val="28"/>
    </w:rPr>
  </w:style>
  <w:style w:type="character" w:customStyle="1" w:styleId="319">
    <w:name w:val="Основной текст с отступом 3 Знак1"/>
    <w:semiHidden/>
    <w:rsid w:val="00CF4271"/>
    <w:rPr>
      <w:sz w:val="16"/>
      <w:szCs w:val="16"/>
    </w:rPr>
  </w:style>
  <w:style w:type="character" w:customStyle="1" w:styleId="1fff6">
    <w:name w:val="Электронная подпись Знак1"/>
    <w:semiHidden/>
    <w:rsid w:val="00CF4271"/>
    <w:rPr>
      <w:sz w:val="28"/>
      <w:szCs w:val="28"/>
    </w:rPr>
  </w:style>
  <w:style w:type="character" w:customStyle="1" w:styleId="1fff7">
    <w:name w:val="Текст Знак1"/>
    <w:uiPriority w:val="99"/>
    <w:semiHidden/>
    <w:rsid w:val="00CF4271"/>
    <w:rPr>
      <w:rFonts w:ascii="Consolas" w:hAnsi="Consolas" w:cs="Consolas"/>
      <w:sz w:val="21"/>
      <w:szCs w:val="21"/>
    </w:rPr>
  </w:style>
  <w:style w:type="character" w:customStyle="1" w:styleId="31a">
    <w:name w:val="Основной текст 3 Знак1"/>
    <w:uiPriority w:val="99"/>
    <w:semiHidden/>
    <w:rsid w:val="00CF4271"/>
    <w:rPr>
      <w:sz w:val="16"/>
      <w:szCs w:val="16"/>
    </w:rPr>
  </w:style>
  <w:style w:type="character" w:customStyle="1" w:styleId="1fff8">
    <w:name w:val="Текст сноски Знак1"/>
    <w:basedOn w:val="a1"/>
    <w:semiHidden/>
    <w:rsid w:val="00CF4271"/>
  </w:style>
  <w:style w:type="table" w:customStyle="1" w:styleId="1110">
    <w:name w:val="Сетка таблицы111"/>
    <w:basedOn w:val="a2"/>
    <w:uiPriority w:val="59"/>
    <w:rsid w:val="00CF4271"/>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3"/>
    <w:uiPriority w:val="99"/>
    <w:semiHidden/>
    <w:unhideWhenUsed/>
    <w:rsid w:val="00CF4271"/>
  </w:style>
  <w:style w:type="table" w:customStyle="1" w:styleId="49">
    <w:name w:val="Сетка таблицы4"/>
    <w:basedOn w:val="a2"/>
    <w:next w:val="ab"/>
    <w:uiPriority w:val="59"/>
    <w:rsid w:val="00CF4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
    <w:name w:val="Title!Название НПА"/>
    <w:basedOn w:val="a"/>
    <w:rsid w:val="00CF4271"/>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CF4271"/>
    <w:pPr>
      <w:spacing w:before="120" w:after="120"/>
      <w:jc w:val="right"/>
    </w:pPr>
    <w:rPr>
      <w:rFonts w:ascii="Arial" w:hAnsi="Arial" w:cs="Arial"/>
      <w:b/>
      <w:bCs/>
      <w:kern w:val="28"/>
      <w:sz w:val="32"/>
      <w:szCs w:val="32"/>
    </w:rPr>
  </w:style>
  <w:style w:type="paragraph" w:customStyle="1" w:styleId="Table">
    <w:name w:val="Table!Таблица"/>
    <w:rsid w:val="00CF4271"/>
    <w:rPr>
      <w:rFonts w:ascii="Arial" w:hAnsi="Arial" w:cs="Arial"/>
      <w:bCs/>
      <w:kern w:val="28"/>
      <w:sz w:val="24"/>
      <w:szCs w:val="32"/>
    </w:rPr>
  </w:style>
  <w:style w:type="paragraph" w:customStyle="1" w:styleId="Table0">
    <w:name w:val="Table!"/>
    <w:next w:val="Table"/>
    <w:rsid w:val="00CF4271"/>
    <w:pPr>
      <w:jc w:val="center"/>
    </w:pPr>
    <w:rPr>
      <w:rFonts w:ascii="Arial" w:hAnsi="Arial" w:cs="Arial"/>
      <w:b/>
      <w:bCs/>
      <w:kern w:val="28"/>
      <w:sz w:val="24"/>
      <w:szCs w:val="32"/>
    </w:rPr>
  </w:style>
  <w:style w:type="paragraph" w:customStyle="1" w:styleId="NumberAndDate">
    <w:name w:val="NumberAndDate"/>
    <w:aliases w:val="!Дата и Номер"/>
    <w:qFormat/>
    <w:rsid w:val="00CF4271"/>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CF4271"/>
    <w:rPr>
      <w:sz w:val="28"/>
    </w:rPr>
  </w:style>
  <w:style w:type="table" w:customStyle="1" w:styleId="31b">
    <w:name w:val="Сетка таблицы31"/>
    <w:basedOn w:val="a2"/>
    <w:next w:val="ab"/>
    <w:uiPriority w:val="59"/>
    <w:rsid w:val="00CF4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CF4271"/>
    <w:pPr>
      <w:widowControl w:val="0"/>
      <w:autoSpaceDE w:val="0"/>
      <w:autoSpaceDN w:val="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D376B-4347-4080-A653-E83F1561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2290</Words>
  <Characters>13058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Рамазанова Елена Николаевна</cp:lastModifiedBy>
  <cp:revision>2</cp:revision>
  <cp:lastPrinted>2023-11-17T07:52:00Z</cp:lastPrinted>
  <dcterms:created xsi:type="dcterms:W3CDTF">2023-11-30T09:21:00Z</dcterms:created>
  <dcterms:modified xsi:type="dcterms:W3CDTF">2023-11-30T09:21:00Z</dcterms:modified>
</cp:coreProperties>
</file>